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80" w:rsidRDefault="005A6680" w:rsidP="002E19CE">
      <w:pPr>
        <w:tabs>
          <w:tab w:val="left" w:pos="3315"/>
        </w:tabs>
        <w:spacing w:line="312" w:lineRule="auto"/>
        <w:ind w:firstLine="720"/>
        <w:rPr>
          <w:b/>
        </w:rPr>
      </w:pPr>
    </w:p>
    <w:tbl>
      <w:tblPr>
        <w:tblW w:w="5269" w:type="pct"/>
        <w:tblLook w:val="0000"/>
      </w:tblPr>
      <w:tblGrid>
        <w:gridCol w:w="5228"/>
        <w:gridCol w:w="5806"/>
      </w:tblGrid>
      <w:tr w:rsidR="0078665D" w:rsidRPr="00617C37">
        <w:tblPrEx>
          <w:tblCellMar>
            <w:top w:w="0" w:type="dxa"/>
            <w:bottom w:w="0" w:type="dxa"/>
          </w:tblCellMar>
        </w:tblPrEx>
        <w:tc>
          <w:tcPr>
            <w:tcW w:w="2369" w:type="pct"/>
          </w:tcPr>
          <w:p w:rsidR="0078665D" w:rsidRPr="009C4DED" w:rsidRDefault="00556FD8" w:rsidP="00D9205A">
            <w:pPr>
              <w:spacing w:line="312" w:lineRule="auto"/>
              <w:jc w:val="center"/>
            </w:pPr>
            <w:r>
              <w:t xml:space="preserve"> PHÒNG</w:t>
            </w:r>
            <w:r w:rsidR="002A1FC8">
              <w:t xml:space="preserve"> </w:t>
            </w:r>
            <w:r w:rsidR="0078665D" w:rsidRPr="009C4DED">
              <w:t xml:space="preserve">GIÁO DỤC VÀ ĐÀO TẠO </w:t>
            </w:r>
            <w:r w:rsidR="00D9205A">
              <w:t>QUẬN 9</w:t>
            </w:r>
            <w:r w:rsidR="0078665D" w:rsidRPr="009C4DED">
              <w:t xml:space="preserve"> </w:t>
            </w:r>
          </w:p>
          <w:p w:rsidR="0078665D" w:rsidRPr="0092017E" w:rsidRDefault="0078665D" w:rsidP="002E19CE">
            <w:pPr>
              <w:pStyle w:val="Heading7"/>
              <w:spacing w:line="312" w:lineRule="auto"/>
              <w:ind w:left="-57" w:right="-57"/>
              <w:rPr>
                <w:rFonts w:ascii="Times New Roman" w:hAnsi="Times New Roman"/>
                <w:sz w:val="24"/>
                <w:lang w:val="en-US" w:eastAsia="en-US"/>
              </w:rPr>
            </w:pPr>
            <w:r w:rsidRPr="0092017E">
              <w:rPr>
                <w:rFonts w:ascii="Times New Roman" w:hAnsi="Times New Roman"/>
                <w:sz w:val="24"/>
                <w:lang w:val="en-US" w:eastAsia="en-US"/>
              </w:rPr>
              <w:t xml:space="preserve">TRƯỜNG </w:t>
            </w:r>
            <w:r w:rsidR="002A1FC8">
              <w:rPr>
                <w:rFonts w:ascii="Times New Roman" w:hAnsi="Times New Roman"/>
                <w:sz w:val="24"/>
                <w:lang w:val="en-US" w:eastAsia="en-US"/>
              </w:rPr>
              <w:t>……………………………..</w:t>
            </w:r>
          </w:p>
          <w:p w:rsidR="0078665D" w:rsidRPr="00617C37" w:rsidRDefault="0078665D" w:rsidP="002E19CE">
            <w:pPr>
              <w:spacing w:line="312" w:lineRule="auto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54.35pt;margin-top:1.15pt;width:135.75pt;height:0;z-index:251657216" o:connectortype="straight"/>
              </w:pict>
            </w:r>
          </w:p>
          <w:p w:rsidR="0078665D" w:rsidRPr="000F62E5" w:rsidRDefault="0078665D" w:rsidP="002E19CE">
            <w:pPr>
              <w:spacing w:line="312" w:lineRule="auto"/>
              <w:ind w:firstLine="1134"/>
              <w:rPr>
                <w:sz w:val="22"/>
              </w:rPr>
            </w:pPr>
          </w:p>
        </w:tc>
        <w:tc>
          <w:tcPr>
            <w:tcW w:w="2631" w:type="pct"/>
          </w:tcPr>
          <w:p w:rsidR="0078665D" w:rsidRPr="009C4DED" w:rsidRDefault="0078665D" w:rsidP="002E19CE">
            <w:pPr>
              <w:spacing w:line="312" w:lineRule="auto"/>
              <w:jc w:val="center"/>
              <w:rPr>
                <w:b/>
                <w:szCs w:val="26"/>
              </w:rPr>
            </w:pPr>
            <w:r w:rsidRPr="009C4DED">
              <w:rPr>
                <w:b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C4DED">
                  <w:rPr>
                    <w:b/>
                    <w:szCs w:val="26"/>
                  </w:rPr>
                  <w:t>NAM</w:t>
                </w:r>
              </w:smartTag>
            </w:smartTag>
          </w:p>
          <w:p w:rsidR="0078665D" w:rsidRPr="000F62E5" w:rsidRDefault="0078665D" w:rsidP="002E19CE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F62E5">
              <w:rPr>
                <w:b/>
                <w:sz w:val="26"/>
                <w:szCs w:val="26"/>
              </w:rPr>
              <w:t>Độc</w:t>
            </w:r>
            <w:proofErr w:type="spellEnd"/>
            <w:r w:rsidRPr="000F62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F62E5">
              <w:rPr>
                <w:b/>
                <w:sz w:val="26"/>
                <w:szCs w:val="26"/>
              </w:rPr>
              <w:t>lập</w:t>
            </w:r>
            <w:proofErr w:type="spellEnd"/>
            <w:r w:rsidRPr="000F62E5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0F62E5">
              <w:rPr>
                <w:b/>
                <w:sz w:val="26"/>
                <w:szCs w:val="26"/>
              </w:rPr>
              <w:t>Tự</w:t>
            </w:r>
            <w:proofErr w:type="spellEnd"/>
            <w:r w:rsidRPr="000F62E5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0F62E5">
              <w:rPr>
                <w:b/>
                <w:sz w:val="26"/>
                <w:szCs w:val="26"/>
              </w:rPr>
              <w:t>Hạnh</w:t>
            </w:r>
            <w:proofErr w:type="spellEnd"/>
            <w:r w:rsidRPr="000F62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F62E5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78665D" w:rsidRDefault="0078665D" w:rsidP="002E19CE">
            <w:pPr>
              <w:spacing w:line="312" w:lineRule="auto"/>
              <w:jc w:val="center"/>
              <w:rPr>
                <w:sz w:val="22"/>
              </w:rPr>
            </w:pPr>
            <w:r>
              <w:rPr>
                <w:b/>
                <w:noProof/>
                <w:szCs w:val="26"/>
              </w:rPr>
              <w:pict>
                <v:shape id="_x0000_s1038" type="#_x0000_t32" style="position:absolute;left:0;text-align:left;margin-left:62.6pt;margin-top:7.7pt;width:154.5pt;height:0;z-index:251658240" o:connectortype="straight"/>
              </w:pict>
            </w:r>
          </w:p>
          <w:p w:rsidR="0078665D" w:rsidRPr="00617C37" w:rsidRDefault="00D9205A" w:rsidP="002E19CE">
            <w:pPr>
              <w:spacing w:line="312" w:lineRule="auto"/>
              <w:jc w:val="center"/>
              <w:rPr>
                <w:sz w:val="22"/>
              </w:rPr>
            </w:pPr>
            <w:proofErr w:type="spellStart"/>
            <w:r>
              <w:rPr>
                <w:i/>
                <w:sz w:val="26"/>
                <w:szCs w:val="26"/>
              </w:rPr>
              <w:t>Quận</w:t>
            </w:r>
            <w:proofErr w:type="spellEnd"/>
            <w:r>
              <w:rPr>
                <w:i/>
                <w:sz w:val="26"/>
                <w:szCs w:val="26"/>
              </w:rPr>
              <w:t xml:space="preserve"> 9</w:t>
            </w:r>
            <w:r w:rsidR="0078665D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78665D">
              <w:rPr>
                <w:i/>
                <w:sz w:val="26"/>
                <w:szCs w:val="26"/>
              </w:rPr>
              <w:t>ngày</w:t>
            </w:r>
            <w:proofErr w:type="spellEnd"/>
            <w:r w:rsidR="0078665D">
              <w:rPr>
                <w:i/>
                <w:sz w:val="26"/>
                <w:szCs w:val="26"/>
              </w:rPr>
              <w:t xml:space="preserve"> </w:t>
            </w:r>
            <w:r w:rsidR="002A1FC8">
              <w:rPr>
                <w:i/>
                <w:sz w:val="26"/>
                <w:szCs w:val="26"/>
              </w:rPr>
              <w:t xml:space="preserve">     </w:t>
            </w:r>
            <w:r w:rsidR="0078665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78665D">
              <w:rPr>
                <w:i/>
                <w:sz w:val="26"/>
                <w:szCs w:val="26"/>
              </w:rPr>
              <w:t>tháng</w:t>
            </w:r>
            <w:proofErr w:type="spellEnd"/>
            <w:r w:rsidR="0078665D">
              <w:rPr>
                <w:i/>
                <w:sz w:val="26"/>
                <w:szCs w:val="26"/>
              </w:rPr>
              <w:t xml:space="preserve"> </w:t>
            </w:r>
            <w:r w:rsidR="002A1FC8">
              <w:rPr>
                <w:i/>
                <w:sz w:val="26"/>
                <w:szCs w:val="26"/>
              </w:rPr>
              <w:t xml:space="preserve"> </w:t>
            </w:r>
            <w:r w:rsidR="00556FD8">
              <w:rPr>
                <w:i/>
                <w:sz w:val="26"/>
                <w:szCs w:val="26"/>
              </w:rPr>
              <w:t xml:space="preserve">10 </w:t>
            </w:r>
            <w:r w:rsidR="0078665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78665D">
              <w:rPr>
                <w:i/>
                <w:sz w:val="26"/>
                <w:szCs w:val="26"/>
              </w:rPr>
              <w:t>năm</w:t>
            </w:r>
            <w:proofErr w:type="spellEnd"/>
            <w:r w:rsidR="0078665D">
              <w:rPr>
                <w:i/>
                <w:sz w:val="26"/>
                <w:szCs w:val="26"/>
              </w:rPr>
              <w:t xml:space="preserve"> 2015</w:t>
            </w:r>
          </w:p>
        </w:tc>
      </w:tr>
    </w:tbl>
    <w:p w:rsidR="0078665D" w:rsidRDefault="0078665D" w:rsidP="002E19CE">
      <w:pPr>
        <w:tabs>
          <w:tab w:val="left" w:pos="3315"/>
        </w:tabs>
        <w:spacing w:line="312" w:lineRule="auto"/>
        <w:jc w:val="center"/>
        <w:rPr>
          <w:b/>
        </w:rPr>
      </w:pPr>
    </w:p>
    <w:p w:rsidR="005A6680" w:rsidRPr="00556FD8" w:rsidRDefault="005A6680" w:rsidP="002E19CE">
      <w:pPr>
        <w:tabs>
          <w:tab w:val="left" w:pos="3315"/>
        </w:tabs>
        <w:spacing w:line="312" w:lineRule="auto"/>
        <w:jc w:val="center"/>
        <w:rPr>
          <w:b/>
          <w:sz w:val="28"/>
          <w:szCs w:val="28"/>
        </w:rPr>
      </w:pPr>
      <w:r w:rsidRPr="00556FD8">
        <w:rPr>
          <w:b/>
          <w:sz w:val="28"/>
          <w:szCs w:val="28"/>
        </w:rPr>
        <w:t xml:space="preserve">BẢN KÝ </w:t>
      </w:r>
      <w:r w:rsidR="0078137C" w:rsidRPr="00556FD8">
        <w:rPr>
          <w:b/>
          <w:sz w:val="28"/>
          <w:szCs w:val="28"/>
        </w:rPr>
        <w:t xml:space="preserve">KẾT </w:t>
      </w:r>
      <w:r w:rsidRPr="00556FD8">
        <w:rPr>
          <w:b/>
          <w:sz w:val="28"/>
          <w:szCs w:val="28"/>
        </w:rPr>
        <w:t>GIAO ƯỚC THI ĐUA TẬP THỂ</w:t>
      </w:r>
    </w:p>
    <w:p w:rsidR="005A6680" w:rsidRPr="00556FD8" w:rsidRDefault="005A6680" w:rsidP="002E19CE">
      <w:pPr>
        <w:tabs>
          <w:tab w:val="left" w:pos="3315"/>
        </w:tabs>
        <w:spacing w:line="312" w:lineRule="auto"/>
        <w:jc w:val="center"/>
        <w:rPr>
          <w:b/>
          <w:sz w:val="28"/>
          <w:szCs w:val="28"/>
        </w:rPr>
      </w:pPr>
      <w:proofErr w:type="spellStart"/>
      <w:r w:rsidRPr="00556FD8">
        <w:rPr>
          <w:b/>
          <w:sz w:val="28"/>
          <w:szCs w:val="28"/>
        </w:rPr>
        <w:t>Năm</w:t>
      </w:r>
      <w:proofErr w:type="spellEnd"/>
      <w:r w:rsidRPr="00556FD8">
        <w:rPr>
          <w:b/>
          <w:sz w:val="28"/>
          <w:szCs w:val="28"/>
        </w:rPr>
        <w:t xml:space="preserve"> </w:t>
      </w:r>
      <w:proofErr w:type="spellStart"/>
      <w:r w:rsidRPr="00556FD8">
        <w:rPr>
          <w:b/>
          <w:sz w:val="28"/>
          <w:szCs w:val="28"/>
        </w:rPr>
        <w:t>học</w:t>
      </w:r>
      <w:proofErr w:type="spellEnd"/>
      <w:r w:rsidRPr="00556FD8">
        <w:rPr>
          <w:b/>
          <w:sz w:val="28"/>
          <w:szCs w:val="28"/>
        </w:rPr>
        <w:t xml:space="preserve"> 20</w:t>
      </w:r>
      <w:r w:rsidR="0078665D" w:rsidRPr="00556FD8">
        <w:rPr>
          <w:b/>
          <w:sz w:val="28"/>
          <w:szCs w:val="28"/>
        </w:rPr>
        <w:t xml:space="preserve">15 - </w:t>
      </w:r>
      <w:r w:rsidRPr="00556FD8">
        <w:rPr>
          <w:b/>
          <w:sz w:val="28"/>
          <w:szCs w:val="28"/>
        </w:rPr>
        <w:t>20</w:t>
      </w:r>
      <w:r w:rsidR="0078665D" w:rsidRPr="00556FD8">
        <w:rPr>
          <w:b/>
          <w:sz w:val="28"/>
          <w:szCs w:val="28"/>
        </w:rPr>
        <w:t>16</w:t>
      </w:r>
    </w:p>
    <w:p w:rsidR="005A6680" w:rsidRPr="0078665D" w:rsidRDefault="005A6680" w:rsidP="002E19CE">
      <w:pPr>
        <w:tabs>
          <w:tab w:val="left" w:pos="3315"/>
        </w:tabs>
        <w:spacing w:line="312" w:lineRule="auto"/>
        <w:ind w:firstLine="720"/>
        <w:rPr>
          <w:sz w:val="26"/>
          <w:szCs w:val="26"/>
        </w:rPr>
      </w:pPr>
      <w:proofErr w:type="spellStart"/>
      <w:r w:rsidRPr="0078665D">
        <w:rPr>
          <w:sz w:val="26"/>
          <w:szCs w:val="26"/>
        </w:rPr>
        <w:t>Căn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cứ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chỉ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tiêu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kế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hoạch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và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các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nhiệm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vụ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="0078665D">
        <w:rPr>
          <w:sz w:val="26"/>
          <w:szCs w:val="26"/>
        </w:rPr>
        <w:t>năm</w:t>
      </w:r>
      <w:proofErr w:type="spellEnd"/>
      <w:r w:rsidR="0078665D">
        <w:rPr>
          <w:sz w:val="26"/>
          <w:szCs w:val="26"/>
        </w:rPr>
        <w:t xml:space="preserve"> </w:t>
      </w:r>
      <w:proofErr w:type="spellStart"/>
      <w:r w:rsidR="0078665D">
        <w:rPr>
          <w:sz w:val="26"/>
          <w:szCs w:val="26"/>
        </w:rPr>
        <w:t>học</w:t>
      </w:r>
      <w:proofErr w:type="spellEnd"/>
      <w:r w:rsidR="0078665D">
        <w:rPr>
          <w:sz w:val="26"/>
          <w:szCs w:val="26"/>
        </w:rPr>
        <w:t xml:space="preserve"> 2015 </w:t>
      </w:r>
      <w:r w:rsidR="00541322">
        <w:rPr>
          <w:sz w:val="26"/>
          <w:szCs w:val="26"/>
        </w:rPr>
        <w:t>–</w:t>
      </w:r>
      <w:r w:rsidR="0078665D">
        <w:rPr>
          <w:sz w:val="26"/>
          <w:szCs w:val="26"/>
        </w:rPr>
        <w:t xml:space="preserve"> 2016</w:t>
      </w:r>
      <w:r w:rsidR="00541322">
        <w:rPr>
          <w:sz w:val="26"/>
          <w:szCs w:val="26"/>
        </w:rPr>
        <w:t>;</w:t>
      </w:r>
    </w:p>
    <w:p w:rsidR="005A6680" w:rsidRPr="0078665D" w:rsidRDefault="005A6680" w:rsidP="002E19CE">
      <w:pPr>
        <w:tabs>
          <w:tab w:val="left" w:pos="3315"/>
        </w:tabs>
        <w:spacing w:line="312" w:lineRule="auto"/>
        <w:ind w:firstLine="720"/>
        <w:rPr>
          <w:sz w:val="26"/>
          <w:szCs w:val="26"/>
        </w:rPr>
      </w:pPr>
      <w:proofErr w:type="spellStart"/>
      <w:r w:rsidRPr="0078665D">
        <w:rPr>
          <w:sz w:val="26"/>
          <w:szCs w:val="26"/>
        </w:rPr>
        <w:t>Thực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hiện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kế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hoạch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thi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đua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của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="0078665D">
        <w:rPr>
          <w:sz w:val="26"/>
          <w:szCs w:val="26"/>
        </w:rPr>
        <w:t>Tổ</w:t>
      </w:r>
      <w:proofErr w:type="spellEnd"/>
      <w:r w:rsidRPr="0078665D">
        <w:rPr>
          <w:sz w:val="26"/>
          <w:szCs w:val="26"/>
        </w:rPr>
        <w:t xml:space="preserve">, </w:t>
      </w:r>
      <w:proofErr w:type="spellStart"/>
      <w:r w:rsidRPr="0078665D">
        <w:rPr>
          <w:sz w:val="26"/>
          <w:szCs w:val="26"/>
        </w:rPr>
        <w:t>của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Trường</w:t>
      </w:r>
      <w:proofErr w:type="spellEnd"/>
      <w:r w:rsidR="00541322" w:rsidRPr="00541322">
        <w:rPr>
          <w:sz w:val="26"/>
          <w:szCs w:val="26"/>
        </w:rPr>
        <w:t xml:space="preserve"> </w:t>
      </w:r>
      <w:r w:rsidR="00541322">
        <w:rPr>
          <w:sz w:val="26"/>
          <w:szCs w:val="26"/>
        </w:rPr>
        <w:t>(</w:t>
      </w:r>
      <w:proofErr w:type="spellStart"/>
      <w:r w:rsidR="00541322">
        <w:rPr>
          <w:sz w:val="26"/>
          <w:szCs w:val="26"/>
        </w:rPr>
        <w:t>đơn</w:t>
      </w:r>
      <w:proofErr w:type="spellEnd"/>
      <w:r w:rsidR="00541322">
        <w:rPr>
          <w:sz w:val="26"/>
          <w:szCs w:val="26"/>
        </w:rPr>
        <w:t xml:space="preserve"> </w:t>
      </w:r>
      <w:proofErr w:type="spellStart"/>
      <w:r w:rsidR="00541322">
        <w:rPr>
          <w:sz w:val="26"/>
          <w:szCs w:val="26"/>
        </w:rPr>
        <w:t>vị</w:t>
      </w:r>
      <w:proofErr w:type="spellEnd"/>
      <w:r w:rsidR="00541322">
        <w:rPr>
          <w:sz w:val="26"/>
          <w:szCs w:val="26"/>
        </w:rPr>
        <w:t>)</w:t>
      </w:r>
      <w:r w:rsidRPr="0078665D">
        <w:rPr>
          <w:sz w:val="26"/>
          <w:szCs w:val="26"/>
        </w:rPr>
        <w:t xml:space="preserve"> </w:t>
      </w:r>
      <w:r w:rsidR="00541322">
        <w:rPr>
          <w:sz w:val="26"/>
          <w:szCs w:val="26"/>
        </w:rPr>
        <w:t>…………</w:t>
      </w:r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năm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học</w:t>
      </w:r>
      <w:proofErr w:type="spellEnd"/>
      <w:r w:rsidRPr="0078665D">
        <w:rPr>
          <w:sz w:val="26"/>
          <w:szCs w:val="26"/>
        </w:rPr>
        <w:t xml:space="preserve"> 20</w:t>
      </w:r>
      <w:r w:rsidR="0078665D">
        <w:rPr>
          <w:sz w:val="26"/>
          <w:szCs w:val="26"/>
        </w:rPr>
        <w:t xml:space="preserve">15 </w:t>
      </w:r>
      <w:r w:rsidR="00541322">
        <w:rPr>
          <w:sz w:val="26"/>
          <w:szCs w:val="26"/>
        </w:rPr>
        <w:t>–</w:t>
      </w:r>
      <w:r w:rsidR="0078665D">
        <w:rPr>
          <w:sz w:val="26"/>
          <w:szCs w:val="26"/>
        </w:rPr>
        <w:t xml:space="preserve"> </w:t>
      </w:r>
      <w:r w:rsidRPr="0078665D">
        <w:rPr>
          <w:sz w:val="26"/>
          <w:szCs w:val="26"/>
        </w:rPr>
        <w:t>20</w:t>
      </w:r>
      <w:r w:rsidR="0078665D">
        <w:rPr>
          <w:sz w:val="26"/>
          <w:szCs w:val="26"/>
        </w:rPr>
        <w:t>16</w:t>
      </w:r>
      <w:r w:rsidR="00541322">
        <w:rPr>
          <w:sz w:val="26"/>
          <w:szCs w:val="26"/>
        </w:rPr>
        <w:t>;</w:t>
      </w:r>
    </w:p>
    <w:p w:rsidR="005A6680" w:rsidRPr="0078665D" w:rsidRDefault="003743F8" w:rsidP="00AF240E">
      <w:pPr>
        <w:tabs>
          <w:tab w:val="left" w:pos="3315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 w:rsidR="00EA19D4">
        <w:rPr>
          <w:sz w:val="26"/>
          <w:szCs w:val="26"/>
        </w:rPr>
        <w:t xml:space="preserve"> (</w:t>
      </w:r>
      <w:proofErr w:type="spellStart"/>
      <w:r w:rsidR="00EA19D4">
        <w:rPr>
          <w:sz w:val="26"/>
          <w:szCs w:val="26"/>
        </w:rPr>
        <w:t>Giám</w:t>
      </w:r>
      <w:proofErr w:type="spellEnd"/>
      <w:r w:rsidR="00EA19D4">
        <w:rPr>
          <w:sz w:val="26"/>
          <w:szCs w:val="26"/>
        </w:rPr>
        <w:t xml:space="preserve"> </w:t>
      </w:r>
      <w:proofErr w:type="spellStart"/>
      <w:r w:rsidR="00EA19D4">
        <w:rPr>
          <w:sz w:val="26"/>
          <w:szCs w:val="26"/>
        </w:rPr>
        <w:t>đốc</w:t>
      </w:r>
      <w:proofErr w:type="spellEnd"/>
      <w:r w:rsidR="00EA19D4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r w:rsidR="0078137C" w:rsidRPr="002A1FC8">
        <w:rPr>
          <w:sz w:val="26"/>
          <w:szCs w:val="26"/>
        </w:rPr>
        <w:t xml:space="preserve">Ban </w:t>
      </w:r>
      <w:proofErr w:type="spellStart"/>
      <w:r w:rsidR="0078137C" w:rsidRPr="002A1FC8">
        <w:rPr>
          <w:sz w:val="26"/>
          <w:szCs w:val="26"/>
        </w:rPr>
        <w:t>Chấp</w:t>
      </w:r>
      <w:proofErr w:type="spellEnd"/>
      <w:r w:rsidR="0078137C" w:rsidRPr="002A1FC8">
        <w:rPr>
          <w:sz w:val="26"/>
          <w:szCs w:val="26"/>
        </w:rPr>
        <w:t xml:space="preserve"> </w:t>
      </w:r>
      <w:proofErr w:type="spellStart"/>
      <w:r w:rsidR="0078137C" w:rsidRPr="002A1FC8">
        <w:rPr>
          <w:sz w:val="26"/>
          <w:szCs w:val="26"/>
        </w:rPr>
        <w:t>hành</w:t>
      </w:r>
      <w:proofErr w:type="spellEnd"/>
      <w:r w:rsidRPr="002A1FC8">
        <w:rPr>
          <w:sz w:val="26"/>
          <w:szCs w:val="26"/>
        </w:rPr>
        <w:t xml:space="preserve"> </w:t>
      </w:r>
      <w:proofErr w:type="spellStart"/>
      <w:r w:rsidRPr="002A1FC8">
        <w:rPr>
          <w:sz w:val="26"/>
          <w:szCs w:val="26"/>
        </w:rPr>
        <w:t>Công</w:t>
      </w:r>
      <w:proofErr w:type="spellEnd"/>
      <w:r w:rsidRPr="002A1FC8">
        <w:rPr>
          <w:sz w:val="26"/>
          <w:szCs w:val="26"/>
        </w:rPr>
        <w:t xml:space="preserve"> </w:t>
      </w:r>
      <w:proofErr w:type="spellStart"/>
      <w:r w:rsidR="0078137C" w:rsidRPr="002A1FC8">
        <w:rPr>
          <w:sz w:val="26"/>
          <w:szCs w:val="26"/>
        </w:rPr>
        <w:t>đ</w:t>
      </w:r>
      <w:r w:rsidRPr="002A1FC8">
        <w:rPr>
          <w:sz w:val="26"/>
          <w:szCs w:val="26"/>
        </w:rPr>
        <w:t>oàn</w:t>
      </w:r>
      <w:proofErr w:type="spellEnd"/>
      <w:r w:rsidR="0078137C" w:rsidRPr="002A1FC8">
        <w:rPr>
          <w:sz w:val="26"/>
          <w:szCs w:val="26"/>
        </w:rPr>
        <w:t xml:space="preserve"> </w:t>
      </w:r>
      <w:proofErr w:type="spellStart"/>
      <w:r w:rsidR="0078137C" w:rsidRPr="002A1FC8">
        <w:rPr>
          <w:sz w:val="26"/>
          <w:szCs w:val="26"/>
        </w:rPr>
        <w:t>cơ</w:t>
      </w:r>
      <w:proofErr w:type="spellEnd"/>
      <w:r w:rsidR="0078137C" w:rsidRPr="002A1FC8">
        <w:rPr>
          <w:sz w:val="26"/>
          <w:szCs w:val="26"/>
        </w:rPr>
        <w:t xml:space="preserve"> </w:t>
      </w:r>
      <w:proofErr w:type="spellStart"/>
      <w:r w:rsidR="0078137C" w:rsidRPr="002A1FC8"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5A6680" w:rsidRPr="0078665D">
        <w:rPr>
          <w:sz w:val="26"/>
          <w:szCs w:val="26"/>
        </w:rPr>
        <w:t>ký</w:t>
      </w:r>
      <w:proofErr w:type="spellEnd"/>
      <w:r w:rsidR="005A6680" w:rsidRPr="0078665D">
        <w:rPr>
          <w:sz w:val="26"/>
          <w:szCs w:val="26"/>
        </w:rPr>
        <w:t xml:space="preserve"> </w:t>
      </w:r>
      <w:proofErr w:type="spellStart"/>
      <w:r w:rsidR="005A6680" w:rsidRPr="0078665D">
        <w:rPr>
          <w:sz w:val="26"/>
          <w:szCs w:val="26"/>
        </w:rPr>
        <w:t>giao</w:t>
      </w:r>
      <w:proofErr w:type="spellEnd"/>
      <w:r w:rsidR="005A6680" w:rsidRPr="0078665D">
        <w:rPr>
          <w:sz w:val="26"/>
          <w:szCs w:val="26"/>
        </w:rPr>
        <w:t xml:space="preserve"> </w:t>
      </w:r>
      <w:proofErr w:type="spellStart"/>
      <w:r w:rsidR="005A6680" w:rsidRPr="0078665D">
        <w:rPr>
          <w:sz w:val="26"/>
          <w:szCs w:val="26"/>
        </w:rPr>
        <w:t>ước</w:t>
      </w:r>
      <w:proofErr w:type="spellEnd"/>
      <w:r w:rsidR="005A6680" w:rsidRPr="0078665D">
        <w:rPr>
          <w:sz w:val="26"/>
          <w:szCs w:val="26"/>
        </w:rPr>
        <w:t xml:space="preserve"> </w:t>
      </w:r>
      <w:proofErr w:type="spellStart"/>
      <w:r w:rsidR="005A6680" w:rsidRPr="0078665D">
        <w:rPr>
          <w:sz w:val="26"/>
          <w:szCs w:val="26"/>
        </w:rPr>
        <w:t>thi</w:t>
      </w:r>
      <w:proofErr w:type="spellEnd"/>
      <w:r w:rsidR="005A6680" w:rsidRPr="0078665D">
        <w:rPr>
          <w:sz w:val="26"/>
          <w:szCs w:val="26"/>
        </w:rPr>
        <w:t xml:space="preserve"> </w:t>
      </w:r>
      <w:proofErr w:type="spellStart"/>
      <w:r w:rsidR="005A6680" w:rsidRPr="0078665D">
        <w:rPr>
          <w:sz w:val="26"/>
          <w:szCs w:val="26"/>
        </w:rPr>
        <w:t>đua</w:t>
      </w:r>
      <w:proofErr w:type="spellEnd"/>
      <w:r w:rsidR="005A6680" w:rsidRPr="0078665D">
        <w:rPr>
          <w:sz w:val="26"/>
          <w:szCs w:val="26"/>
        </w:rPr>
        <w:t xml:space="preserve"> </w:t>
      </w:r>
      <w:proofErr w:type="spellStart"/>
      <w:r w:rsidR="005A6680" w:rsidRPr="0078665D">
        <w:rPr>
          <w:sz w:val="26"/>
          <w:szCs w:val="26"/>
        </w:rPr>
        <w:t>năm</w:t>
      </w:r>
      <w:proofErr w:type="spellEnd"/>
      <w:r w:rsidR="005A6680" w:rsidRPr="0078665D">
        <w:rPr>
          <w:sz w:val="26"/>
          <w:szCs w:val="26"/>
        </w:rPr>
        <w:t xml:space="preserve"> </w:t>
      </w:r>
      <w:proofErr w:type="spellStart"/>
      <w:r w:rsidR="005A6680" w:rsidRPr="0078665D">
        <w:rPr>
          <w:sz w:val="26"/>
          <w:szCs w:val="26"/>
        </w:rPr>
        <w:t>học</w:t>
      </w:r>
      <w:proofErr w:type="spellEnd"/>
      <w:r w:rsidR="005A6680" w:rsidRPr="0078665D">
        <w:rPr>
          <w:sz w:val="26"/>
          <w:szCs w:val="26"/>
        </w:rPr>
        <w:t xml:space="preserve"> 20</w:t>
      </w:r>
      <w:r w:rsidR="0078665D">
        <w:rPr>
          <w:sz w:val="26"/>
          <w:szCs w:val="26"/>
        </w:rPr>
        <w:t xml:space="preserve">15 - </w:t>
      </w:r>
      <w:r w:rsidR="005A6680" w:rsidRPr="0078665D">
        <w:rPr>
          <w:sz w:val="26"/>
          <w:szCs w:val="26"/>
        </w:rPr>
        <w:t>20</w:t>
      </w:r>
      <w:r w:rsidR="0078665D">
        <w:rPr>
          <w:sz w:val="26"/>
          <w:szCs w:val="26"/>
        </w:rPr>
        <w:t>16</w:t>
      </w:r>
      <w:r w:rsidR="005A6680" w:rsidRPr="0078665D">
        <w:rPr>
          <w:sz w:val="26"/>
          <w:szCs w:val="26"/>
        </w:rPr>
        <w:t xml:space="preserve">, </w:t>
      </w:r>
      <w:proofErr w:type="spellStart"/>
      <w:r w:rsidR="005A6680" w:rsidRPr="0078665D">
        <w:rPr>
          <w:sz w:val="26"/>
          <w:szCs w:val="26"/>
        </w:rPr>
        <w:t>như</w:t>
      </w:r>
      <w:proofErr w:type="spellEnd"/>
      <w:r w:rsidR="005A6680" w:rsidRPr="0078665D">
        <w:rPr>
          <w:sz w:val="26"/>
          <w:szCs w:val="26"/>
        </w:rPr>
        <w:t xml:space="preserve"> </w:t>
      </w:r>
      <w:proofErr w:type="spellStart"/>
      <w:r w:rsidR="005A6680" w:rsidRPr="0078665D">
        <w:rPr>
          <w:sz w:val="26"/>
          <w:szCs w:val="26"/>
        </w:rPr>
        <w:t>sau</w:t>
      </w:r>
      <w:proofErr w:type="spellEnd"/>
      <w:r w:rsidR="005A6680" w:rsidRPr="0078665D">
        <w:rPr>
          <w:sz w:val="26"/>
          <w:szCs w:val="26"/>
        </w:rPr>
        <w:t>:</w:t>
      </w:r>
    </w:p>
    <w:p w:rsidR="005A6680" w:rsidRPr="0078665D" w:rsidRDefault="005A6680" w:rsidP="002E19CE">
      <w:pPr>
        <w:tabs>
          <w:tab w:val="left" w:pos="3315"/>
        </w:tabs>
        <w:spacing w:line="312" w:lineRule="auto"/>
        <w:rPr>
          <w:b/>
          <w:sz w:val="26"/>
          <w:szCs w:val="26"/>
        </w:rPr>
      </w:pPr>
      <w:r w:rsidRPr="0078665D">
        <w:rPr>
          <w:b/>
          <w:sz w:val="26"/>
          <w:szCs w:val="26"/>
        </w:rPr>
        <w:t xml:space="preserve">I. </w:t>
      </w:r>
      <w:proofErr w:type="spellStart"/>
      <w:r w:rsidRPr="0078665D">
        <w:rPr>
          <w:b/>
          <w:sz w:val="26"/>
          <w:szCs w:val="26"/>
        </w:rPr>
        <w:t>Phấn</w:t>
      </w:r>
      <w:proofErr w:type="spellEnd"/>
      <w:r w:rsidRPr="0078665D">
        <w:rPr>
          <w:b/>
          <w:sz w:val="26"/>
          <w:szCs w:val="26"/>
        </w:rPr>
        <w:t xml:space="preserve"> </w:t>
      </w:r>
      <w:proofErr w:type="spellStart"/>
      <w:r w:rsidRPr="0078665D">
        <w:rPr>
          <w:b/>
          <w:sz w:val="26"/>
          <w:szCs w:val="26"/>
        </w:rPr>
        <w:t>đấu</w:t>
      </w:r>
      <w:proofErr w:type="spellEnd"/>
      <w:r w:rsidRPr="0078665D">
        <w:rPr>
          <w:b/>
          <w:sz w:val="26"/>
          <w:szCs w:val="26"/>
        </w:rPr>
        <w:t xml:space="preserve"> </w:t>
      </w:r>
      <w:proofErr w:type="spellStart"/>
      <w:r w:rsidRPr="0078665D">
        <w:rPr>
          <w:b/>
          <w:sz w:val="26"/>
          <w:szCs w:val="26"/>
        </w:rPr>
        <w:t>đạt</w:t>
      </w:r>
      <w:proofErr w:type="spellEnd"/>
      <w:r w:rsidRPr="0078665D">
        <w:rPr>
          <w:b/>
          <w:sz w:val="26"/>
          <w:szCs w:val="26"/>
        </w:rPr>
        <w:t xml:space="preserve"> </w:t>
      </w:r>
      <w:proofErr w:type="spellStart"/>
      <w:r w:rsidRPr="0078665D">
        <w:rPr>
          <w:b/>
          <w:sz w:val="26"/>
          <w:szCs w:val="26"/>
        </w:rPr>
        <w:t>các</w:t>
      </w:r>
      <w:proofErr w:type="spellEnd"/>
      <w:r w:rsidRPr="0078665D">
        <w:rPr>
          <w:b/>
          <w:sz w:val="26"/>
          <w:szCs w:val="26"/>
        </w:rPr>
        <w:t xml:space="preserve"> </w:t>
      </w:r>
      <w:proofErr w:type="spellStart"/>
      <w:r w:rsidRPr="0078665D">
        <w:rPr>
          <w:b/>
          <w:sz w:val="26"/>
          <w:szCs w:val="26"/>
        </w:rPr>
        <w:t>chỉ</w:t>
      </w:r>
      <w:proofErr w:type="spellEnd"/>
      <w:r w:rsidRPr="0078665D">
        <w:rPr>
          <w:b/>
          <w:sz w:val="26"/>
          <w:szCs w:val="26"/>
        </w:rPr>
        <w:t xml:space="preserve"> </w:t>
      </w:r>
      <w:proofErr w:type="spellStart"/>
      <w:r w:rsidRPr="0078665D">
        <w:rPr>
          <w:b/>
          <w:sz w:val="26"/>
          <w:szCs w:val="26"/>
        </w:rPr>
        <w:t>tiêu</w:t>
      </w:r>
      <w:proofErr w:type="spellEnd"/>
      <w:r w:rsidRPr="0078665D">
        <w:rPr>
          <w:b/>
          <w:sz w:val="26"/>
          <w:szCs w:val="26"/>
        </w:rPr>
        <w:t xml:space="preserve"> </w:t>
      </w:r>
      <w:proofErr w:type="spellStart"/>
      <w:r w:rsidRPr="0078665D">
        <w:rPr>
          <w:b/>
          <w:sz w:val="26"/>
          <w:szCs w:val="26"/>
        </w:rPr>
        <w:t>và</w:t>
      </w:r>
      <w:proofErr w:type="spellEnd"/>
      <w:r w:rsidRPr="0078665D">
        <w:rPr>
          <w:b/>
          <w:sz w:val="26"/>
          <w:szCs w:val="26"/>
        </w:rPr>
        <w:t xml:space="preserve"> </w:t>
      </w:r>
      <w:proofErr w:type="spellStart"/>
      <w:r w:rsidRPr="0078665D">
        <w:rPr>
          <w:b/>
          <w:sz w:val="26"/>
          <w:szCs w:val="26"/>
        </w:rPr>
        <w:t>nhiệm</w:t>
      </w:r>
      <w:proofErr w:type="spellEnd"/>
      <w:r w:rsidRPr="0078665D">
        <w:rPr>
          <w:b/>
          <w:sz w:val="26"/>
          <w:szCs w:val="26"/>
        </w:rPr>
        <w:t xml:space="preserve"> </w:t>
      </w:r>
      <w:proofErr w:type="spellStart"/>
      <w:r w:rsidRPr="0078665D">
        <w:rPr>
          <w:b/>
          <w:sz w:val="26"/>
          <w:szCs w:val="26"/>
        </w:rPr>
        <w:t>vụ</w:t>
      </w:r>
      <w:proofErr w:type="spellEnd"/>
      <w:r w:rsidRPr="0078665D">
        <w:rPr>
          <w:b/>
          <w:sz w:val="26"/>
          <w:szCs w:val="26"/>
        </w:rPr>
        <w:t xml:space="preserve"> </w:t>
      </w:r>
      <w:proofErr w:type="spellStart"/>
      <w:r w:rsidRPr="0078665D">
        <w:rPr>
          <w:b/>
          <w:sz w:val="26"/>
          <w:szCs w:val="26"/>
        </w:rPr>
        <w:t>sau</w:t>
      </w:r>
      <w:proofErr w:type="spellEnd"/>
      <w:r w:rsidRPr="0078665D">
        <w:rPr>
          <w:b/>
          <w:sz w:val="26"/>
          <w:szCs w:val="26"/>
        </w:rPr>
        <w:t>:</w:t>
      </w:r>
    </w:p>
    <w:p w:rsidR="0078665D" w:rsidRPr="002E19CE" w:rsidRDefault="005A6680" w:rsidP="002E19CE">
      <w:pPr>
        <w:spacing w:line="312" w:lineRule="auto"/>
        <w:ind w:firstLine="720"/>
        <w:jc w:val="both"/>
        <w:rPr>
          <w:b/>
          <w:sz w:val="26"/>
          <w:szCs w:val="26"/>
        </w:rPr>
      </w:pPr>
      <w:r w:rsidRPr="002E19CE">
        <w:rPr>
          <w:b/>
          <w:sz w:val="26"/>
          <w:szCs w:val="26"/>
        </w:rPr>
        <w:t xml:space="preserve">1. </w:t>
      </w:r>
      <w:proofErr w:type="spellStart"/>
      <w:r w:rsidRPr="002E19CE">
        <w:rPr>
          <w:b/>
          <w:sz w:val="26"/>
          <w:szCs w:val="26"/>
        </w:rPr>
        <w:t>Các</w:t>
      </w:r>
      <w:proofErr w:type="spellEnd"/>
      <w:r w:rsidRPr="002E19CE">
        <w:rPr>
          <w:b/>
          <w:sz w:val="26"/>
          <w:szCs w:val="26"/>
        </w:rPr>
        <w:t xml:space="preserve"> </w:t>
      </w:r>
      <w:proofErr w:type="spellStart"/>
      <w:r w:rsidRPr="002E19CE">
        <w:rPr>
          <w:b/>
          <w:sz w:val="26"/>
          <w:szCs w:val="26"/>
        </w:rPr>
        <w:t>nhiệm</w:t>
      </w:r>
      <w:proofErr w:type="spellEnd"/>
      <w:r w:rsidRPr="002E19CE">
        <w:rPr>
          <w:b/>
          <w:sz w:val="26"/>
          <w:szCs w:val="26"/>
        </w:rPr>
        <w:t xml:space="preserve"> </w:t>
      </w:r>
      <w:proofErr w:type="spellStart"/>
      <w:r w:rsidRPr="002E19CE">
        <w:rPr>
          <w:b/>
          <w:sz w:val="26"/>
          <w:szCs w:val="26"/>
        </w:rPr>
        <w:t>vụ</w:t>
      </w:r>
      <w:proofErr w:type="spellEnd"/>
      <w:r w:rsidRPr="002E19CE">
        <w:rPr>
          <w:b/>
          <w:sz w:val="26"/>
          <w:szCs w:val="26"/>
        </w:rPr>
        <w:t xml:space="preserve"> </w:t>
      </w:r>
      <w:proofErr w:type="spellStart"/>
      <w:r w:rsidRPr="002E19CE">
        <w:rPr>
          <w:b/>
          <w:sz w:val="26"/>
          <w:szCs w:val="26"/>
        </w:rPr>
        <w:t>trọng</w:t>
      </w:r>
      <w:proofErr w:type="spellEnd"/>
      <w:r w:rsidRPr="002E19CE">
        <w:rPr>
          <w:b/>
          <w:sz w:val="26"/>
          <w:szCs w:val="26"/>
        </w:rPr>
        <w:t xml:space="preserve"> </w:t>
      </w:r>
      <w:proofErr w:type="spellStart"/>
      <w:r w:rsidRPr="002E19CE">
        <w:rPr>
          <w:b/>
          <w:sz w:val="26"/>
          <w:szCs w:val="26"/>
        </w:rPr>
        <w:t>tâm</w:t>
      </w:r>
      <w:proofErr w:type="spellEnd"/>
      <w:r w:rsidRPr="002E19CE">
        <w:rPr>
          <w:b/>
          <w:sz w:val="26"/>
          <w:szCs w:val="26"/>
        </w:rPr>
        <w:t xml:space="preserve"> </w:t>
      </w:r>
      <w:proofErr w:type="spellStart"/>
      <w:r w:rsidRPr="002E19CE">
        <w:rPr>
          <w:b/>
          <w:sz w:val="26"/>
          <w:szCs w:val="26"/>
        </w:rPr>
        <w:t>của</w:t>
      </w:r>
      <w:proofErr w:type="spellEnd"/>
      <w:r w:rsidRPr="002E19CE">
        <w:rPr>
          <w:b/>
          <w:sz w:val="26"/>
          <w:szCs w:val="26"/>
        </w:rPr>
        <w:t xml:space="preserve"> </w:t>
      </w:r>
      <w:proofErr w:type="spellStart"/>
      <w:r w:rsidRPr="002E19CE">
        <w:rPr>
          <w:b/>
          <w:sz w:val="26"/>
          <w:szCs w:val="26"/>
        </w:rPr>
        <w:t>đơn</w:t>
      </w:r>
      <w:proofErr w:type="spellEnd"/>
      <w:r w:rsidRPr="002E19CE">
        <w:rPr>
          <w:b/>
          <w:sz w:val="26"/>
          <w:szCs w:val="26"/>
        </w:rPr>
        <w:t xml:space="preserve"> </w:t>
      </w:r>
      <w:proofErr w:type="spellStart"/>
      <w:r w:rsidRPr="002E19CE">
        <w:rPr>
          <w:b/>
          <w:sz w:val="26"/>
          <w:szCs w:val="26"/>
        </w:rPr>
        <w:t>vị</w:t>
      </w:r>
      <w:proofErr w:type="spellEnd"/>
      <w:r w:rsidRPr="002E19CE">
        <w:rPr>
          <w:b/>
          <w:sz w:val="26"/>
          <w:szCs w:val="26"/>
        </w:rPr>
        <w:t xml:space="preserve"> </w:t>
      </w:r>
      <w:proofErr w:type="spellStart"/>
      <w:r w:rsidRPr="002E19CE">
        <w:rPr>
          <w:b/>
          <w:sz w:val="26"/>
          <w:szCs w:val="26"/>
        </w:rPr>
        <w:t>năm</w:t>
      </w:r>
      <w:proofErr w:type="spellEnd"/>
      <w:r w:rsidRPr="002E19CE">
        <w:rPr>
          <w:b/>
          <w:sz w:val="26"/>
          <w:szCs w:val="26"/>
        </w:rPr>
        <w:t xml:space="preserve"> </w:t>
      </w:r>
      <w:proofErr w:type="spellStart"/>
      <w:r w:rsidRPr="002E19CE">
        <w:rPr>
          <w:b/>
          <w:sz w:val="26"/>
          <w:szCs w:val="26"/>
        </w:rPr>
        <w:t>học</w:t>
      </w:r>
      <w:proofErr w:type="spellEnd"/>
      <w:r w:rsidRPr="002E19CE">
        <w:rPr>
          <w:b/>
          <w:sz w:val="26"/>
          <w:szCs w:val="26"/>
        </w:rPr>
        <w:t xml:space="preserve"> 20</w:t>
      </w:r>
      <w:r w:rsidR="0078665D" w:rsidRPr="002E19CE">
        <w:rPr>
          <w:b/>
          <w:sz w:val="26"/>
          <w:szCs w:val="26"/>
        </w:rPr>
        <w:t xml:space="preserve">15 – </w:t>
      </w:r>
      <w:r w:rsidRPr="002E19CE">
        <w:rPr>
          <w:b/>
          <w:sz w:val="26"/>
          <w:szCs w:val="26"/>
        </w:rPr>
        <w:t>20</w:t>
      </w:r>
      <w:r w:rsidR="0078665D" w:rsidRPr="002E19CE">
        <w:rPr>
          <w:b/>
          <w:sz w:val="26"/>
          <w:szCs w:val="26"/>
        </w:rPr>
        <w:t>16:</w:t>
      </w:r>
      <w:r w:rsidR="000B289D">
        <w:rPr>
          <w:b/>
          <w:sz w:val="26"/>
          <w:szCs w:val="26"/>
        </w:rPr>
        <w:t xml:space="preserve"> ( </w:t>
      </w:r>
      <w:proofErr w:type="spellStart"/>
      <w:r w:rsidR="000B289D">
        <w:rPr>
          <w:b/>
          <w:sz w:val="26"/>
          <w:szCs w:val="26"/>
        </w:rPr>
        <w:t>ghi</w:t>
      </w:r>
      <w:proofErr w:type="spellEnd"/>
      <w:r w:rsidR="000B289D">
        <w:rPr>
          <w:b/>
          <w:sz w:val="26"/>
          <w:szCs w:val="26"/>
        </w:rPr>
        <w:t xml:space="preserve"> </w:t>
      </w:r>
      <w:proofErr w:type="spellStart"/>
      <w:r w:rsidR="000B289D">
        <w:rPr>
          <w:b/>
          <w:sz w:val="26"/>
          <w:szCs w:val="26"/>
        </w:rPr>
        <w:t>rõ</w:t>
      </w:r>
      <w:proofErr w:type="spellEnd"/>
      <w:r w:rsidR="000B289D">
        <w:rPr>
          <w:b/>
          <w:sz w:val="26"/>
          <w:szCs w:val="26"/>
        </w:rPr>
        <w:t xml:space="preserve"> </w:t>
      </w:r>
      <w:proofErr w:type="spellStart"/>
      <w:r w:rsidR="000B289D">
        <w:rPr>
          <w:b/>
          <w:sz w:val="26"/>
          <w:szCs w:val="26"/>
        </w:rPr>
        <w:t>các</w:t>
      </w:r>
      <w:proofErr w:type="spellEnd"/>
      <w:r w:rsidR="000B289D">
        <w:rPr>
          <w:b/>
          <w:sz w:val="26"/>
          <w:szCs w:val="26"/>
        </w:rPr>
        <w:t xml:space="preserve"> </w:t>
      </w:r>
      <w:proofErr w:type="spellStart"/>
      <w:r w:rsidR="000B289D">
        <w:rPr>
          <w:b/>
          <w:sz w:val="26"/>
          <w:szCs w:val="26"/>
        </w:rPr>
        <w:t>nội</w:t>
      </w:r>
      <w:proofErr w:type="spellEnd"/>
      <w:r w:rsidR="000B289D">
        <w:rPr>
          <w:b/>
          <w:sz w:val="26"/>
          <w:szCs w:val="26"/>
        </w:rPr>
        <w:t xml:space="preserve"> dung </w:t>
      </w:r>
      <w:proofErr w:type="spellStart"/>
      <w:r w:rsidR="000B289D">
        <w:rPr>
          <w:b/>
          <w:sz w:val="26"/>
          <w:szCs w:val="26"/>
        </w:rPr>
        <w:t>theo</w:t>
      </w:r>
      <w:proofErr w:type="spellEnd"/>
      <w:r w:rsidR="000B289D">
        <w:rPr>
          <w:b/>
          <w:sz w:val="26"/>
          <w:szCs w:val="26"/>
        </w:rPr>
        <w:t xml:space="preserve"> </w:t>
      </w:r>
      <w:proofErr w:type="spellStart"/>
      <w:r w:rsidR="000B289D">
        <w:rPr>
          <w:b/>
          <w:sz w:val="26"/>
          <w:szCs w:val="26"/>
        </w:rPr>
        <w:t>hướng</w:t>
      </w:r>
      <w:proofErr w:type="spellEnd"/>
      <w:r w:rsidR="000B289D">
        <w:rPr>
          <w:b/>
          <w:sz w:val="26"/>
          <w:szCs w:val="26"/>
        </w:rPr>
        <w:t xml:space="preserve"> </w:t>
      </w:r>
      <w:proofErr w:type="spellStart"/>
      <w:r w:rsidR="000B289D">
        <w:rPr>
          <w:b/>
          <w:sz w:val="26"/>
          <w:szCs w:val="26"/>
        </w:rPr>
        <w:t>dẫn</w:t>
      </w:r>
      <w:proofErr w:type="spellEnd"/>
      <w:r w:rsidR="000B289D">
        <w:rPr>
          <w:b/>
          <w:sz w:val="26"/>
          <w:szCs w:val="26"/>
        </w:rPr>
        <w:t xml:space="preserve"> </w:t>
      </w:r>
      <w:proofErr w:type="spellStart"/>
      <w:r w:rsidR="000B289D">
        <w:rPr>
          <w:b/>
          <w:sz w:val="26"/>
          <w:szCs w:val="26"/>
        </w:rPr>
        <w:t>bên</w:t>
      </w:r>
      <w:proofErr w:type="spellEnd"/>
      <w:r w:rsidR="000B289D">
        <w:rPr>
          <w:b/>
          <w:sz w:val="26"/>
          <w:szCs w:val="26"/>
        </w:rPr>
        <w:t xml:space="preserve"> </w:t>
      </w:r>
      <w:proofErr w:type="spellStart"/>
      <w:r w:rsidR="000B289D">
        <w:rPr>
          <w:b/>
          <w:sz w:val="26"/>
          <w:szCs w:val="26"/>
        </w:rPr>
        <w:t>dưới</w:t>
      </w:r>
      <w:proofErr w:type="spellEnd"/>
      <w:r w:rsidR="000B289D">
        <w:rPr>
          <w:b/>
          <w:sz w:val="26"/>
          <w:szCs w:val="26"/>
        </w:rPr>
        <w:t xml:space="preserve"> )</w:t>
      </w:r>
    </w:p>
    <w:p w:rsidR="0078665D" w:rsidRPr="0078665D" w:rsidRDefault="0078665D" w:rsidP="002E19CE">
      <w:pPr>
        <w:spacing w:line="312" w:lineRule="auto"/>
        <w:ind w:firstLine="720"/>
        <w:jc w:val="both"/>
        <w:rPr>
          <w:sz w:val="26"/>
          <w:szCs w:val="26"/>
        </w:rPr>
      </w:pPr>
      <w:r w:rsidRPr="0078665D">
        <w:rPr>
          <w:sz w:val="26"/>
          <w:szCs w:val="26"/>
        </w:rPr>
        <w:t xml:space="preserve">-  </w:t>
      </w:r>
      <w:proofErr w:type="spellStart"/>
      <w:r w:rsidRPr="0078665D">
        <w:rPr>
          <w:sz w:val="26"/>
          <w:szCs w:val="26"/>
        </w:rPr>
        <w:t>Tiếp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tục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đổi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mới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căn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bản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công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tác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quản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lý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giáo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dục</w:t>
      </w:r>
      <w:proofErr w:type="spellEnd"/>
      <w:r w:rsidRPr="0078665D">
        <w:rPr>
          <w:sz w:val="26"/>
          <w:szCs w:val="26"/>
        </w:rPr>
        <w:t xml:space="preserve"> (</w:t>
      </w:r>
      <w:proofErr w:type="spellStart"/>
      <w:r w:rsidRPr="0078665D">
        <w:rPr>
          <w:sz w:val="26"/>
          <w:szCs w:val="26"/>
        </w:rPr>
        <w:t>đổi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mới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cơ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chế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tổ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chức</w:t>
      </w:r>
      <w:proofErr w:type="spellEnd"/>
      <w:r w:rsidRPr="0078665D">
        <w:rPr>
          <w:sz w:val="26"/>
          <w:szCs w:val="26"/>
        </w:rPr>
        <w:t xml:space="preserve">, </w:t>
      </w:r>
      <w:proofErr w:type="spellStart"/>
      <w:r w:rsidRPr="0078665D">
        <w:rPr>
          <w:sz w:val="26"/>
          <w:szCs w:val="26"/>
        </w:rPr>
        <w:t>công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tác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quản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lý</w:t>
      </w:r>
      <w:proofErr w:type="spellEnd"/>
      <w:r w:rsidRPr="0078665D">
        <w:rPr>
          <w:sz w:val="26"/>
          <w:szCs w:val="26"/>
        </w:rPr>
        <w:t xml:space="preserve">, </w:t>
      </w:r>
      <w:proofErr w:type="spellStart"/>
      <w:r w:rsidRPr="0078665D">
        <w:rPr>
          <w:sz w:val="26"/>
          <w:szCs w:val="26"/>
        </w:rPr>
        <w:t>phương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pháp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giảng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dạy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và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học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tập</w:t>
      </w:r>
      <w:proofErr w:type="spellEnd"/>
      <w:r w:rsidRPr="0078665D">
        <w:rPr>
          <w:sz w:val="26"/>
          <w:szCs w:val="26"/>
        </w:rPr>
        <w:t xml:space="preserve">, </w:t>
      </w:r>
      <w:proofErr w:type="spellStart"/>
      <w:r w:rsidRPr="0078665D">
        <w:rPr>
          <w:sz w:val="26"/>
          <w:szCs w:val="26"/>
        </w:rPr>
        <w:t>công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tác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kiểm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tra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đánh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giá</w:t>
      </w:r>
      <w:proofErr w:type="spellEnd"/>
      <w:r w:rsidRPr="0078665D">
        <w:rPr>
          <w:sz w:val="26"/>
          <w:szCs w:val="26"/>
        </w:rPr>
        <w:t xml:space="preserve">, </w:t>
      </w:r>
      <w:proofErr w:type="spellStart"/>
      <w:r w:rsidRPr="0078665D">
        <w:rPr>
          <w:sz w:val="26"/>
          <w:szCs w:val="26"/>
        </w:rPr>
        <w:t>công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tác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thi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đua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khen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thưởng</w:t>
      </w:r>
      <w:proofErr w:type="spellEnd"/>
      <w:r w:rsidRPr="0078665D">
        <w:rPr>
          <w:sz w:val="26"/>
          <w:szCs w:val="26"/>
        </w:rPr>
        <w:t xml:space="preserve">, </w:t>
      </w:r>
      <w:proofErr w:type="spellStart"/>
      <w:r w:rsidRPr="0078665D">
        <w:rPr>
          <w:sz w:val="26"/>
          <w:szCs w:val="26"/>
        </w:rPr>
        <w:t>ứng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dụng</w:t>
      </w:r>
      <w:proofErr w:type="spellEnd"/>
      <w:r w:rsidRPr="0078665D">
        <w:rPr>
          <w:sz w:val="26"/>
          <w:szCs w:val="26"/>
        </w:rPr>
        <w:t xml:space="preserve"> CNTT, </w:t>
      </w:r>
      <w:proofErr w:type="spellStart"/>
      <w:r w:rsidRPr="0078665D">
        <w:rPr>
          <w:sz w:val="26"/>
          <w:szCs w:val="26"/>
        </w:rPr>
        <w:t>công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tác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thông</w:t>
      </w:r>
      <w:proofErr w:type="spellEnd"/>
      <w:r w:rsidRPr="0078665D">
        <w:rPr>
          <w:sz w:val="26"/>
          <w:szCs w:val="26"/>
        </w:rPr>
        <w:t xml:space="preserve"> tin </w:t>
      </w:r>
      <w:proofErr w:type="spellStart"/>
      <w:r w:rsidRPr="0078665D">
        <w:rPr>
          <w:sz w:val="26"/>
          <w:szCs w:val="26"/>
        </w:rPr>
        <w:t>tuyên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truyền</w:t>
      </w:r>
      <w:proofErr w:type="spellEnd"/>
      <w:r w:rsidRPr="0078665D">
        <w:rPr>
          <w:sz w:val="26"/>
          <w:szCs w:val="26"/>
        </w:rPr>
        <w:t xml:space="preserve">…), </w:t>
      </w:r>
      <w:proofErr w:type="spellStart"/>
      <w:r w:rsidRPr="0078665D">
        <w:rPr>
          <w:sz w:val="26"/>
          <w:szCs w:val="26"/>
        </w:rPr>
        <w:t>đảm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bảo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dân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chủ</w:t>
      </w:r>
      <w:proofErr w:type="spellEnd"/>
      <w:r w:rsidRPr="0078665D">
        <w:rPr>
          <w:sz w:val="26"/>
          <w:szCs w:val="26"/>
        </w:rPr>
        <w:t xml:space="preserve">, </w:t>
      </w:r>
      <w:proofErr w:type="spellStart"/>
      <w:r w:rsidRPr="0078665D">
        <w:rPr>
          <w:sz w:val="26"/>
          <w:szCs w:val="26"/>
        </w:rPr>
        <w:t>thống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nhất</w:t>
      </w:r>
      <w:proofErr w:type="spellEnd"/>
      <w:r w:rsidRPr="0078665D">
        <w:rPr>
          <w:sz w:val="26"/>
          <w:szCs w:val="26"/>
        </w:rPr>
        <w:t xml:space="preserve">; </w:t>
      </w:r>
      <w:proofErr w:type="spellStart"/>
      <w:r w:rsidRPr="0078665D">
        <w:rPr>
          <w:sz w:val="26"/>
          <w:szCs w:val="26"/>
        </w:rPr>
        <w:t>tăng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quyền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tự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chủ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cho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các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tổ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chuyên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môn</w:t>
      </w:r>
      <w:proofErr w:type="spellEnd"/>
      <w:r w:rsidRPr="0078665D">
        <w:rPr>
          <w:sz w:val="26"/>
          <w:szCs w:val="26"/>
        </w:rPr>
        <w:t xml:space="preserve">…; </w:t>
      </w:r>
      <w:proofErr w:type="spellStart"/>
      <w:r w:rsidRPr="0078665D">
        <w:rPr>
          <w:sz w:val="26"/>
          <w:szCs w:val="26"/>
        </w:rPr>
        <w:t>coi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trọng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quản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lý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chất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lượng</w:t>
      </w:r>
      <w:proofErr w:type="spellEnd"/>
      <w:r w:rsidRPr="0078665D">
        <w:rPr>
          <w:sz w:val="26"/>
          <w:szCs w:val="26"/>
        </w:rPr>
        <w:t>.</w:t>
      </w:r>
    </w:p>
    <w:p w:rsidR="0078665D" w:rsidRPr="0078665D" w:rsidRDefault="0078665D" w:rsidP="002E19CE">
      <w:pPr>
        <w:spacing w:line="312" w:lineRule="auto"/>
        <w:ind w:firstLine="567"/>
        <w:jc w:val="both"/>
        <w:rPr>
          <w:sz w:val="26"/>
          <w:szCs w:val="26"/>
        </w:rPr>
      </w:pPr>
      <w:r w:rsidRPr="0078665D">
        <w:rPr>
          <w:sz w:val="26"/>
          <w:szCs w:val="26"/>
        </w:rPr>
        <w:t>-</w:t>
      </w:r>
      <w:r w:rsidRPr="0078665D">
        <w:rPr>
          <w:sz w:val="26"/>
          <w:szCs w:val="26"/>
        </w:rPr>
        <w:tab/>
        <w:t xml:space="preserve"> </w:t>
      </w:r>
      <w:proofErr w:type="spellStart"/>
      <w:r w:rsidRPr="0078665D">
        <w:rPr>
          <w:sz w:val="26"/>
          <w:szCs w:val="26"/>
        </w:rPr>
        <w:t>Đổi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mới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mạnh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mẽ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và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đồng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bộ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các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yếu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tố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cơ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bản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của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giáo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dục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và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đào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sz w:val="26"/>
          <w:szCs w:val="26"/>
        </w:rPr>
        <w:t>tạo</w:t>
      </w:r>
      <w:proofErr w:type="spellEnd"/>
      <w:r w:rsidRPr="0078665D">
        <w:rPr>
          <w:sz w:val="26"/>
          <w:szCs w:val="26"/>
        </w:rPr>
        <w:t xml:space="preserve">. </w:t>
      </w:r>
    </w:p>
    <w:p w:rsidR="006C063B" w:rsidRPr="002E19CE" w:rsidRDefault="005A6680" w:rsidP="002A1FC8">
      <w:pPr>
        <w:tabs>
          <w:tab w:val="left" w:pos="3315"/>
        </w:tabs>
        <w:spacing w:line="312" w:lineRule="auto"/>
        <w:ind w:firstLine="720"/>
        <w:jc w:val="both"/>
        <w:rPr>
          <w:b/>
          <w:sz w:val="26"/>
          <w:szCs w:val="26"/>
        </w:rPr>
      </w:pPr>
      <w:r w:rsidRPr="002E19CE">
        <w:rPr>
          <w:b/>
          <w:sz w:val="26"/>
          <w:szCs w:val="26"/>
        </w:rPr>
        <w:t xml:space="preserve">2. </w:t>
      </w:r>
      <w:proofErr w:type="spellStart"/>
      <w:r w:rsidRPr="002E19CE">
        <w:rPr>
          <w:b/>
          <w:sz w:val="26"/>
          <w:szCs w:val="26"/>
        </w:rPr>
        <w:t>Về</w:t>
      </w:r>
      <w:proofErr w:type="spellEnd"/>
      <w:r w:rsidRPr="002E19CE">
        <w:rPr>
          <w:b/>
          <w:sz w:val="26"/>
          <w:szCs w:val="26"/>
        </w:rPr>
        <w:t xml:space="preserve"> </w:t>
      </w:r>
      <w:proofErr w:type="spellStart"/>
      <w:r w:rsidRPr="002E19CE">
        <w:rPr>
          <w:b/>
          <w:sz w:val="26"/>
          <w:szCs w:val="26"/>
        </w:rPr>
        <w:t>công</w:t>
      </w:r>
      <w:proofErr w:type="spellEnd"/>
      <w:r w:rsidRPr="002E19CE">
        <w:rPr>
          <w:b/>
          <w:sz w:val="26"/>
          <w:szCs w:val="26"/>
        </w:rPr>
        <w:t xml:space="preserve"> </w:t>
      </w:r>
      <w:proofErr w:type="spellStart"/>
      <w:r w:rsidRPr="002E19CE">
        <w:rPr>
          <w:b/>
          <w:sz w:val="26"/>
          <w:szCs w:val="26"/>
        </w:rPr>
        <w:t>tác</w:t>
      </w:r>
      <w:proofErr w:type="spellEnd"/>
      <w:r w:rsidRPr="002E19CE">
        <w:rPr>
          <w:b/>
          <w:sz w:val="26"/>
          <w:szCs w:val="26"/>
        </w:rPr>
        <w:t xml:space="preserve"> </w:t>
      </w:r>
      <w:proofErr w:type="spellStart"/>
      <w:r w:rsidR="00984B7E" w:rsidRPr="002E19CE">
        <w:rPr>
          <w:b/>
          <w:sz w:val="26"/>
          <w:szCs w:val="26"/>
        </w:rPr>
        <w:t>xây</w:t>
      </w:r>
      <w:proofErr w:type="spellEnd"/>
      <w:r w:rsidR="00984B7E" w:rsidRPr="002E19CE">
        <w:rPr>
          <w:b/>
          <w:sz w:val="26"/>
          <w:szCs w:val="26"/>
        </w:rPr>
        <w:t xml:space="preserve"> </w:t>
      </w:r>
      <w:proofErr w:type="spellStart"/>
      <w:r w:rsidR="00984B7E" w:rsidRPr="002E19CE">
        <w:rPr>
          <w:b/>
          <w:sz w:val="26"/>
          <w:szCs w:val="26"/>
        </w:rPr>
        <w:t>dựng</w:t>
      </w:r>
      <w:proofErr w:type="spellEnd"/>
      <w:r w:rsidR="00984B7E" w:rsidRPr="002E19CE">
        <w:rPr>
          <w:b/>
          <w:sz w:val="26"/>
          <w:szCs w:val="26"/>
        </w:rPr>
        <w:t xml:space="preserve"> </w:t>
      </w:r>
      <w:proofErr w:type="spellStart"/>
      <w:r w:rsidRPr="002E19CE">
        <w:rPr>
          <w:b/>
          <w:sz w:val="26"/>
          <w:szCs w:val="26"/>
        </w:rPr>
        <w:t>Đảng</w:t>
      </w:r>
      <w:proofErr w:type="spellEnd"/>
      <w:r w:rsidRPr="002E19CE">
        <w:rPr>
          <w:b/>
          <w:sz w:val="26"/>
          <w:szCs w:val="26"/>
        </w:rPr>
        <w:t xml:space="preserve">, </w:t>
      </w:r>
      <w:proofErr w:type="spellStart"/>
      <w:r w:rsidRPr="002E19CE">
        <w:rPr>
          <w:b/>
          <w:sz w:val="26"/>
          <w:szCs w:val="26"/>
        </w:rPr>
        <w:t>xây</w:t>
      </w:r>
      <w:proofErr w:type="spellEnd"/>
      <w:r w:rsidRPr="002E19CE">
        <w:rPr>
          <w:b/>
          <w:sz w:val="26"/>
          <w:szCs w:val="26"/>
        </w:rPr>
        <w:t xml:space="preserve"> </w:t>
      </w:r>
      <w:proofErr w:type="spellStart"/>
      <w:r w:rsidRPr="002E19CE">
        <w:rPr>
          <w:b/>
          <w:sz w:val="26"/>
          <w:szCs w:val="26"/>
        </w:rPr>
        <w:t>dựng</w:t>
      </w:r>
      <w:proofErr w:type="spellEnd"/>
      <w:r w:rsidRPr="002E19CE">
        <w:rPr>
          <w:b/>
          <w:sz w:val="26"/>
          <w:szCs w:val="26"/>
        </w:rPr>
        <w:t xml:space="preserve"> </w:t>
      </w:r>
      <w:proofErr w:type="spellStart"/>
      <w:r w:rsidRPr="002E19CE">
        <w:rPr>
          <w:b/>
          <w:sz w:val="26"/>
          <w:szCs w:val="26"/>
        </w:rPr>
        <w:t>tổ</w:t>
      </w:r>
      <w:proofErr w:type="spellEnd"/>
      <w:r w:rsidRPr="002E19CE">
        <w:rPr>
          <w:b/>
          <w:sz w:val="26"/>
          <w:szCs w:val="26"/>
        </w:rPr>
        <w:t xml:space="preserve"> </w:t>
      </w:r>
      <w:proofErr w:type="spellStart"/>
      <w:r w:rsidRPr="002E19CE">
        <w:rPr>
          <w:b/>
          <w:sz w:val="26"/>
          <w:szCs w:val="26"/>
        </w:rPr>
        <w:t>chức</w:t>
      </w:r>
      <w:proofErr w:type="spellEnd"/>
      <w:r w:rsidRPr="002E19CE">
        <w:rPr>
          <w:b/>
          <w:sz w:val="26"/>
          <w:szCs w:val="26"/>
        </w:rPr>
        <w:t xml:space="preserve"> </w:t>
      </w:r>
      <w:proofErr w:type="spellStart"/>
      <w:r w:rsidRPr="002E19CE">
        <w:rPr>
          <w:b/>
          <w:sz w:val="26"/>
          <w:szCs w:val="26"/>
        </w:rPr>
        <w:t>bộ</w:t>
      </w:r>
      <w:proofErr w:type="spellEnd"/>
      <w:r w:rsidRPr="002E19CE">
        <w:rPr>
          <w:b/>
          <w:sz w:val="26"/>
          <w:szCs w:val="26"/>
        </w:rPr>
        <w:t xml:space="preserve"> </w:t>
      </w:r>
      <w:proofErr w:type="spellStart"/>
      <w:r w:rsidRPr="002E19CE">
        <w:rPr>
          <w:b/>
          <w:sz w:val="26"/>
          <w:szCs w:val="26"/>
        </w:rPr>
        <w:t>máy</w:t>
      </w:r>
      <w:proofErr w:type="spellEnd"/>
      <w:r w:rsidRPr="002E19CE">
        <w:rPr>
          <w:b/>
          <w:sz w:val="26"/>
          <w:szCs w:val="26"/>
        </w:rPr>
        <w:t>:</w:t>
      </w:r>
      <w:r w:rsidR="006C063B" w:rsidRPr="002E19CE">
        <w:rPr>
          <w:b/>
          <w:sz w:val="26"/>
          <w:szCs w:val="26"/>
        </w:rPr>
        <w:t xml:space="preserve"> </w:t>
      </w:r>
    </w:p>
    <w:p w:rsidR="005A6680" w:rsidRDefault="006C063B" w:rsidP="002A1FC8">
      <w:pPr>
        <w:tabs>
          <w:tab w:val="left" w:pos="3315"/>
        </w:tabs>
        <w:spacing w:line="312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</w:t>
      </w:r>
      <w:r w:rsidR="002A1FC8">
        <w:rPr>
          <w:sz w:val="26"/>
          <w:szCs w:val="26"/>
        </w:rPr>
        <w:t>…….</w:t>
      </w:r>
      <w:r>
        <w:rPr>
          <w:sz w:val="26"/>
          <w:szCs w:val="26"/>
        </w:rPr>
        <w:t xml:space="preserve">%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GV-NV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 w:rsidR="00541322">
        <w:rPr>
          <w:sz w:val="26"/>
          <w:szCs w:val="26"/>
        </w:rPr>
        <w:t xml:space="preserve"> (</w:t>
      </w:r>
      <w:proofErr w:type="spellStart"/>
      <w:r w:rsidR="00541322">
        <w:rPr>
          <w:sz w:val="26"/>
          <w:szCs w:val="26"/>
        </w:rPr>
        <w:t>đơn</w:t>
      </w:r>
      <w:proofErr w:type="spellEnd"/>
      <w:r w:rsidR="00541322">
        <w:rPr>
          <w:sz w:val="26"/>
          <w:szCs w:val="26"/>
        </w:rPr>
        <w:t xml:space="preserve"> </w:t>
      </w:r>
      <w:proofErr w:type="spellStart"/>
      <w:r w:rsidR="00541322">
        <w:rPr>
          <w:sz w:val="26"/>
          <w:szCs w:val="26"/>
        </w:rPr>
        <w:t>vị</w:t>
      </w:r>
      <w:proofErr w:type="spellEnd"/>
      <w:r w:rsidR="00541322">
        <w:rPr>
          <w:sz w:val="26"/>
          <w:szCs w:val="26"/>
        </w:rPr>
        <w:t>)</w:t>
      </w:r>
      <w:r>
        <w:rPr>
          <w:sz w:val="26"/>
          <w:szCs w:val="26"/>
        </w:rPr>
        <w:t xml:space="preserve">, Chi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B668E7">
        <w:rPr>
          <w:sz w:val="26"/>
          <w:szCs w:val="26"/>
        </w:rPr>
        <w:t>hỉ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thị</w:t>
      </w:r>
      <w:proofErr w:type="spellEnd"/>
      <w:r w:rsidRPr="00B668E7">
        <w:rPr>
          <w:sz w:val="26"/>
          <w:szCs w:val="26"/>
        </w:rPr>
        <w:t xml:space="preserve"> 03-CT/TW </w:t>
      </w:r>
      <w:proofErr w:type="spellStart"/>
      <w:r w:rsidRPr="00B668E7">
        <w:rPr>
          <w:sz w:val="26"/>
          <w:szCs w:val="26"/>
        </w:rPr>
        <w:t>của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Bộ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Chính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B668E7">
        <w:rPr>
          <w:sz w:val="26"/>
          <w:szCs w:val="26"/>
        </w:rPr>
        <w:t>ọc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tập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và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làm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theo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tấm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gương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đạo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đức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Hồ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Chí</w:t>
      </w:r>
      <w:proofErr w:type="spellEnd"/>
      <w:r w:rsidRPr="00B668E7">
        <w:rPr>
          <w:sz w:val="26"/>
          <w:szCs w:val="26"/>
        </w:rPr>
        <w:t xml:space="preserve"> Minh</w:t>
      </w:r>
      <w:r>
        <w:rPr>
          <w:sz w:val="26"/>
          <w:szCs w:val="26"/>
        </w:rPr>
        <w:t>.</w:t>
      </w:r>
    </w:p>
    <w:p w:rsidR="006C063B" w:rsidRPr="0078665D" w:rsidRDefault="006C063B" w:rsidP="002A1FC8">
      <w:pPr>
        <w:tabs>
          <w:tab w:val="left" w:pos="3315"/>
        </w:tabs>
        <w:spacing w:line="312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A1FC8">
        <w:rPr>
          <w:sz w:val="26"/>
          <w:szCs w:val="26"/>
        </w:rPr>
        <w:t>…….</w:t>
      </w:r>
      <w:r>
        <w:rPr>
          <w:sz w:val="26"/>
          <w:szCs w:val="26"/>
        </w:rPr>
        <w:t xml:space="preserve">% GV-NV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</w:t>
      </w:r>
      <w:proofErr w:type="spellEnd"/>
      <w:r>
        <w:rPr>
          <w:sz w:val="26"/>
          <w:szCs w:val="26"/>
        </w:rPr>
        <w:t xml:space="preserve">, </w:t>
      </w:r>
      <w:r w:rsidR="002A1FC8">
        <w:rPr>
          <w:sz w:val="26"/>
          <w:szCs w:val="26"/>
        </w:rPr>
        <w:t>…..</w:t>
      </w:r>
      <w:r>
        <w:rPr>
          <w:sz w:val="26"/>
          <w:szCs w:val="26"/>
        </w:rPr>
        <w:t xml:space="preserve">% GV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GV </w:t>
      </w:r>
      <w:proofErr w:type="spellStart"/>
      <w:r>
        <w:rPr>
          <w:sz w:val="26"/>
          <w:szCs w:val="26"/>
        </w:rPr>
        <w:t>giỏi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 w:rsidR="00541322">
        <w:rPr>
          <w:sz w:val="26"/>
          <w:szCs w:val="26"/>
        </w:rPr>
        <w:t xml:space="preserve"> (</w:t>
      </w:r>
      <w:proofErr w:type="spellStart"/>
      <w:r w:rsidR="00541322">
        <w:rPr>
          <w:sz w:val="26"/>
          <w:szCs w:val="26"/>
        </w:rPr>
        <w:t>đơn</w:t>
      </w:r>
      <w:proofErr w:type="spellEnd"/>
      <w:r w:rsidR="00541322">
        <w:rPr>
          <w:sz w:val="26"/>
          <w:szCs w:val="26"/>
        </w:rPr>
        <w:t xml:space="preserve"> </w:t>
      </w:r>
      <w:proofErr w:type="spellStart"/>
      <w:r w:rsidR="00541322">
        <w:rPr>
          <w:sz w:val="26"/>
          <w:szCs w:val="26"/>
        </w:rPr>
        <w:t>vị</w:t>
      </w:r>
      <w:proofErr w:type="spellEnd"/>
      <w:r w:rsidR="00541322">
        <w:rPr>
          <w:sz w:val="26"/>
          <w:szCs w:val="26"/>
        </w:rPr>
        <w:t>)</w:t>
      </w:r>
    </w:p>
    <w:p w:rsidR="006C063B" w:rsidRPr="002E19CE" w:rsidRDefault="005A6680" w:rsidP="002E19CE">
      <w:pPr>
        <w:tabs>
          <w:tab w:val="left" w:pos="3315"/>
        </w:tabs>
        <w:spacing w:line="312" w:lineRule="auto"/>
        <w:ind w:firstLine="720"/>
        <w:rPr>
          <w:b/>
          <w:sz w:val="26"/>
          <w:szCs w:val="26"/>
        </w:rPr>
      </w:pPr>
      <w:r w:rsidRPr="002E19CE">
        <w:rPr>
          <w:b/>
          <w:sz w:val="26"/>
          <w:szCs w:val="26"/>
        </w:rPr>
        <w:t xml:space="preserve">3. </w:t>
      </w:r>
      <w:proofErr w:type="spellStart"/>
      <w:r w:rsidRPr="002E19CE">
        <w:rPr>
          <w:b/>
          <w:sz w:val="26"/>
          <w:szCs w:val="26"/>
        </w:rPr>
        <w:t>Một</w:t>
      </w:r>
      <w:proofErr w:type="spellEnd"/>
      <w:r w:rsidRPr="002E19CE">
        <w:rPr>
          <w:b/>
          <w:sz w:val="26"/>
          <w:szCs w:val="26"/>
        </w:rPr>
        <w:t xml:space="preserve"> </w:t>
      </w:r>
      <w:proofErr w:type="spellStart"/>
      <w:r w:rsidRPr="002E19CE">
        <w:rPr>
          <w:b/>
          <w:sz w:val="26"/>
          <w:szCs w:val="26"/>
        </w:rPr>
        <w:t>số</w:t>
      </w:r>
      <w:proofErr w:type="spellEnd"/>
      <w:r w:rsidRPr="002E19CE">
        <w:rPr>
          <w:b/>
          <w:sz w:val="26"/>
          <w:szCs w:val="26"/>
        </w:rPr>
        <w:t xml:space="preserve"> </w:t>
      </w:r>
      <w:proofErr w:type="spellStart"/>
      <w:r w:rsidRPr="002E19CE">
        <w:rPr>
          <w:b/>
          <w:sz w:val="26"/>
          <w:szCs w:val="26"/>
        </w:rPr>
        <w:t>nhiệm</w:t>
      </w:r>
      <w:proofErr w:type="spellEnd"/>
      <w:r w:rsidRPr="002E19CE">
        <w:rPr>
          <w:b/>
          <w:sz w:val="26"/>
          <w:szCs w:val="26"/>
        </w:rPr>
        <w:t xml:space="preserve"> </w:t>
      </w:r>
      <w:proofErr w:type="spellStart"/>
      <w:r w:rsidRPr="002E19CE">
        <w:rPr>
          <w:b/>
          <w:sz w:val="26"/>
          <w:szCs w:val="26"/>
        </w:rPr>
        <w:t>vụ</w:t>
      </w:r>
      <w:proofErr w:type="spellEnd"/>
      <w:r w:rsidR="00984B7E" w:rsidRPr="002E19CE">
        <w:rPr>
          <w:b/>
          <w:sz w:val="26"/>
          <w:szCs w:val="26"/>
        </w:rPr>
        <w:t xml:space="preserve"> </w:t>
      </w:r>
      <w:proofErr w:type="spellStart"/>
      <w:r w:rsidR="00984B7E" w:rsidRPr="002E19CE">
        <w:rPr>
          <w:b/>
          <w:sz w:val="26"/>
          <w:szCs w:val="26"/>
        </w:rPr>
        <w:t>công</w:t>
      </w:r>
      <w:proofErr w:type="spellEnd"/>
      <w:r w:rsidR="00984B7E" w:rsidRPr="002E19CE">
        <w:rPr>
          <w:b/>
          <w:sz w:val="26"/>
          <w:szCs w:val="26"/>
        </w:rPr>
        <w:t xml:space="preserve"> </w:t>
      </w:r>
      <w:proofErr w:type="spellStart"/>
      <w:r w:rsidR="00984B7E" w:rsidRPr="002E19CE">
        <w:rPr>
          <w:b/>
          <w:sz w:val="26"/>
          <w:szCs w:val="26"/>
        </w:rPr>
        <w:t>tác</w:t>
      </w:r>
      <w:proofErr w:type="spellEnd"/>
      <w:r w:rsidR="00984B7E" w:rsidRPr="002E19CE">
        <w:rPr>
          <w:b/>
          <w:sz w:val="26"/>
          <w:szCs w:val="26"/>
        </w:rPr>
        <w:t xml:space="preserve"> </w:t>
      </w:r>
      <w:proofErr w:type="spellStart"/>
      <w:r w:rsidRPr="002E19CE">
        <w:rPr>
          <w:b/>
          <w:sz w:val="26"/>
          <w:szCs w:val="26"/>
        </w:rPr>
        <w:t>khác</w:t>
      </w:r>
      <w:proofErr w:type="spellEnd"/>
      <w:r w:rsidR="006C063B" w:rsidRPr="002E19CE">
        <w:rPr>
          <w:b/>
          <w:sz w:val="26"/>
          <w:szCs w:val="26"/>
        </w:rPr>
        <w:t>:</w:t>
      </w:r>
    </w:p>
    <w:p w:rsidR="003743F8" w:rsidRPr="00B668E7" w:rsidRDefault="003743F8" w:rsidP="002E19CE">
      <w:pPr>
        <w:tabs>
          <w:tab w:val="left" w:pos="851"/>
        </w:tabs>
        <w:spacing w:line="312" w:lineRule="auto"/>
        <w:ind w:firstLine="567"/>
        <w:jc w:val="both"/>
        <w:rPr>
          <w:sz w:val="26"/>
          <w:szCs w:val="26"/>
        </w:rPr>
      </w:pPr>
      <w:proofErr w:type="spellStart"/>
      <w:r w:rsidRPr="00B668E7">
        <w:rPr>
          <w:sz w:val="26"/>
          <w:szCs w:val="26"/>
        </w:rPr>
        <w:t>Củng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cố</w:t>
      </w:r>
      <w:proofErr w:type="spellEnd"/>
      <w:r w:rsidRPr="00B668E7">
        <w:rPr>
          <w:sz w:val="26"/>
          <w:szCs w:val="26"/>
        </w:rPr>
        <w:t xml:space="preserve">, </w:t>
      </w:r>
      <w:proofErr w:type="spellStart"/>
      <w:r w:rsidRPr="00B668E7">
        <w:rPr>
          <w:sz w:val="26"/>
          <w:szCs w:val="26"/>
        </w:rPr>
        <w:t>phát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huy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vai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trò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tích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cực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của</w:t>
      </w:r>
      <w:proofErr w:type="spellEnd"/>
      <w:r w:rsidRPr="00B668E7">
        <w:rPr>
          <w:sz w:val="26"/>
          <w:szCs w:val="26"/>
        </w:rPr>
        <w:t xml:space="preserve"> Ban </w:t>
      </w:r>
      <w:proofErr w:type="spellStart"/>
      <w:r w:rsidRPr="00B668E7">
        <w:rPr>
          <w:sz w:val="26"/>
          <w:szCs w:val="26"/>
        </w:rPr>
        <w:t>công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tác</w:t>
      </w:r>
      <w:proofErr w:type="spellEnd"/>
      <w:r w:rsidRPr="00B668E7">
        <w:rPr>
          <w:sz w:val="26"/>
          <w:szCs w:val="26"/>
        </w:rPr>
        <w:t xml:space="preserve"> GD </w:t>
      </w:r>
      <w:proofErr w:type="spellStart"/>
      <w:r w:rsidRPr="00B668E7">
        <w:rPr>
          <w:sz w:val="26"/>
          <w:szCs w:val="26"/>
        </w:rPr>
        <w:t>chính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trị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tư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tưởng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đạo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đức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trong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nhà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trường</w:t>
      </w:r>
      <w:proofErr w:type="spellEnd"/>
      <w:r w:rsidR="00541322">
        <w:rPr>
          <w:sz w:val="26"/>
          <w:szCs w:val="26"/>
        </w:rPr>
        <w:t xml:space="preserve"> (</w:t>
      </w:r>
      <w:proofErr w:type="spellStart"/>
      <w:r w:rsidR="00541322">
        <w:rPr>
          <w:sz w:val="26"/>
          <w:szCs w:val="26"/>
        </w:rPr>
        <w:t>đơn</w:t>
      </w:r>
      <w:proofErr w:type="spellEnd"/>
      <w:r w:rsidR="00541322">
        <w:rPr>
          <w:sz w:val="26"/>
          <w:szCs w:val="26"/>
        </w:rPr>
        <w:t xml:space="preserve"> </w:t>
      </w:r>
      <w:proofErr w:type="spellStart"/>
      <w:r w:rsidR="00541322">
        <w:rPr>
          <w:sz w:val="26"/>
          <w:szCs w:val="26"/>
        </w:rPr>
        <w:t>vị</w:t>
      </w:r>
      <w:proofErr w:type="spellEnd"/>
      <w:r w:rsidR="00541322">
        <w:rPr>
          <w:sz w:val="26"/>
          <w:szCs w:val="26"/>
        </w:rPr>
        <w:t>)</w:t>
      </w:r>
      <w:r w:rsidRPr="00B668E7">
        <w:rPr>
          <w:sz w:val="26"/>
          <w:szCs w:val="26"/>
        </w:rPr>
        <w:t xml:space="preserve">. </w:t>
      </w:r>
      <w:proofErr w:type="spellStart"/>
      <w:r w:rsidRPr="00B668E7">
        <w:rPr>
          <w:sz w:val="26"/>
          <w:szCs w:val="26"/>
        </w:rPr>
        <w:t>Tiếp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tục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nâng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cao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chất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lượng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hoạt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động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của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>:</w:t>
      </w:r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Công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đoàn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nắm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vững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tâm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tư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tình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cảm</w:t>
      </w:r>
      <w:proofErr w:type="spellEnd"/>
      <w:r w:rsidRPr="00B668E7">
        <w:rPr>
          <w:sz w:val="26"/>
          <w:szCs w:val="26"/>
        </w:rPr>
        <w:t xml:space="preserve">, </w:t>
      </w:r>
      <w:proofErr w:type="spellStart"/>
      <w:r w:rsidRPr="00B668E7">
        <w:rPr>
          <w:sz w:val="26"/>
          <w:szCs w:val="26"/>
        </w:rPr>
        <w:t>hoàn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cảnh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của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mỗi</w:t>
      </w:r>
      <w:proofErr w:type="spellEnd"/>
      <w:r w:rsidRPr="00B668E7">
        <w:rPr>
          <w:sz w:val="26"/>
          <w:szCs w:val="26"/>
        </w:rPr>
        <w:t xml:space="preserve"> CB</w:t>
      </w:r>
      <w:r>
        <w:rPr>
          <w:sz w:val="26"/>
          <w:szCs w:val="26"/>
        </w:rPr>
        <w:t>-</w:t>
      </w:r>
      <w:r w:rsidRPr="00B668E7">
        <w:rPr>
          <w:sz w:val="26"/>
          <w:szCs w:val="26"/>
        </w:rPr>
        <w:t xml:space="preserve">GV-NV; </w:t>
      </w:r>
      <w:proofErr w:type="spellStart"/>
      <w:r w:rsidRPr="00B668E7">
        <w:rPr>
          <w:sz w:val="26"/>
          <w:szCs w:val="26"/>
        </w:rPr>
        <w:t>chăm</w:t>
      </w:r>
      <w:proofErr w:type="spellEnd"/>
      <w:r w:rsidRPr="00B668E7">
        <w:rPr>
          <w:sz w:val="26"/>
          <w:szCs w:val="26"/>
        </w:rPr>
        <w:t xml:space="preserve"> lo </w:t>
      </w:r>
      <w:proofErr w:type="spellStart"/>
      <w:r w:rsidRPr="00B668E7">
        <w:rPr>
          <w:sz w:val="26"/>
          <w:szCs w:val="26"/>
        </w:rPr>
        <w:t>bảo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vệ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lợi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ích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hợp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pháp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cho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người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lao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động</w:t>
      </w:r>
      <w:proofErr w:type="spellEnd"/>
      <w:r w:rsidRPr="00B668E7">
        <w:rPr>
          <w:sz w:val="26"/>
          <w:szCs w:val="26"/>
        </w:rPr>
        <w:t xml:space="preserve">. </w:t>
      </w:r>
      <w:proofErr w:type="spellStart"/>
      <w:r w:rsidRPr="00B668E7">
        <w:rPr>
          <w:sz w:val="26"/>
          <w:szCs w:val="26"/>
        </w:rPr>
        <w:t>Đoàn</w:t>
      </w:r>
      <w:proofErr w:type="spellEnd"/>
      <w:r>
        <w:rPr>
          <w:sz w:val="26"/>
          <w:szCs w:val="26"/>
        </w:rPr>
        <w:t xml:space="preserve"> TNCS</w:t>
      </w:r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trường</w:t>
      </w:r>
      <w:proofErr w:type="spellEnd"/>
      <w:r w:rsidRPr="00B668E7">
        <w:rPr>
          <w:sz w:val="26"/>
          <w:szCs w:val="26"/>
        </w:rPr>
        <w:t xml:space="preserve"> </w:t>
      </w:r>
      <w:r w:rsidR="00541322">
        <w:rPr>
          <w:sz w:val="26"/>
          <w:szCs w:val="26"/>
        </w:rPr>
        <w:t>(</w:t>
      </w:r>
      <w:proofErr w:type="spellStart"/>
      <w:r w:rsidR="00541322">
        <w:rPr>
          <w:sz w:val="26"/>
          <w:szCs w:val="26"/>
        </w:rPr>
        <w:t>đơn</w:t>
      </w:r>
      <w:proofErr w:type="spellEnd"/>
      <w:r w:rsidR="00541322">
        <w:rPr>
          <w:sz w:val="26"/>
          <w:szCs w:val="26"/>
        </w:rPr>
        <w:t xml:space="preserve"> </w:t>
      </w:r>
      <w:proofErr w:type="spellStart"/>
      <w:r w:rsidR="00541322">
        <w:rPr>
          <w:sz w:val="26"/>
          <w:szCs w:val="26"/>
        </w:rPr>
        <w:t>vị</w:t>
      </w:r>
      <w:proofErr w:type="spellEnd"/>
      <w:r w:rsidR="00541322">
        <w:rPr>
          <w:sz w:val="26"/>
          <w:szCs w:val="26"/>
        </w:rPr>
        <w:t xml:space="preserve">) </w:t>
      </w:r>
      <w:proofErr w:type="spellStart"/>
      <w:r w:rsidRPr="00B668E7">
        <w:rPr>
          <w:sz w:val="26"/>
          <w:szCs w:val="26"/>
        </w:rPr>
        <w:t>tích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cực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lý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tưởng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sống</w:t>
      </w:r>
      <w:proofErr w:type="spellEnd"/>
      <w:r w:rsidRPr="00B668E7">
        <w:rPr>
          <w:sz w:val="26"/>
          <w:szCs w:val="26"/>
        </w:rPr>
        <w:t xml:space="preserve">, </w:t>
      </w:r>
      <w:proofErr w:type="spellStart"/>
      <w:r w:rsidRPr="00B668E7">
        <w:rPr>
          <w:sz w:val="26"/>
          <w:szCs w:val="26"/>
        </w:rPr>
        <w:t>kỹ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năng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sống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cho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đoàn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viên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thanh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niên</w:t>
      </w:r>
      <w:proofErr w:type="spellEnd"/>
      <w:r w:rsidRPr="00B668E7">
        <w:rPr>
          <w:sz w:val="26"/>
          <w:szCs w:val="26"/>
        </w:rPr>
        <w:t>.</w:t>
      </w:r>
    </w:p>
    <w:p w:rsidR="005A6680" w:rsidRPr="0078665D" w:rsidRDefault="005A6680" w:rsidP="002E19CE">
      <w:pPr>
        <w:tabs>
          <w:tab w:val="left" w:pos="3315"/>
        </w:tabs>
        <w:spacing w:line="312" w:lineRule="auto"/>
        <w:rPr>
          <w:sz w:val="26"/>
          <w:szCs w:val="26"/>
        </w:rPr>
      </w:pPr>
      <w:r w:rsidRPr="0078665D">
        <w:rPr>
          <w:b/>
          <w:sz w:val="26"/>
          <w:szCs w:val="26"/>
        </w:rPr>
        <w:t xml:space="preserve">II. </w:t>
      </w:r>
      <w:proofErr w:type="spellStart"/>
      <w:r w:rsidRPr="0078665D">
        <w:rPr>
          <w:b/>
          <w:sz w:val="26"/>
          <w:szCs w:val="26"/>
        </w:rPr>
        <w:t>Các</w:t>
      </w:r>
      <w:proofErr w:type="spellEnd"/>
      <w:r w:rsidRPr="0078665D">
        <w:rPr>
          <w:b/>
          <w:sz w:val="26"/>
          <w:szCs w:val="26"/>
        </w:rPr>
        <w:t xml:space="preserve"> </w:t>
      </w:r>
      <w:proofErr w:type="spellStart"/>
      <w:r w:rsidRPr="0078665D">
        <w:rPr>
          <w:b/>
          <w:sz w:val="26"/>
          <w:szCs w:val="26"/>
        </w:rPr>
        <w:t>danh</w:t>
      </w:r>
      <w:proofErr w:type="spellEnd"/>
      <w:r w:rsidRPr="0078665D">
        <w:rPr>
          <w:sz w:val="26"/>
          <w:szCs w:val="26"/>
        </w:rPr>
        <w:t xml:space="preserve"> </w:t>
      </w:r>
      <w:proofErr w:type="spellStart"/>
      <w:r w:rsidRPr="0078665D">
        <w:rPr>
          <w:b/>
          <w:sz w:val="26"/>
          <w:szCs w:val="26"/>
        </w:rPr>
        <w:t>hiệu</w:t>
      </w:r>
      <w:proofErr w:type="spellEnd"/>
      <w:r w:rsidRPr="0078665D">
        <w:rPr>
          <w:b/>
          <w:sz w:val="26"/>
          <w:szCs w:val="26"/>
        </w:rPr>
        <w:t xml:space="preserve"> </w:t>
      </w:r>
      <w:proofErr w:type="spellStart"/>
      <w:r w:rsidRPr="0078665D">
        <w:rPr>
          <w:b/>
          <w:sz w:val="26"/>
          <w:szCs w:val="26"/>
        </w:rPr>
        <w:t>thi</w:t>
      </w:r>
      <w:proofErr w:type="spellEnd"/>
      <w:r w:rsidRPr="0078665D">
        <w:rPr>
          <w:b/>
          <w:sz w:val="26"/>
          <w:szCs w:val="26"/>
        </w:rPr>
        <w:t xml:space="preserve"> </w:t>
      </w:r>
      <w:proofErr w:type="spellStart"/>
      <w:r w:rsidRPr="002A1FC8">
        <w:rPr>
          <w:b/>
          <w:sz w:val="26"/>
          <w:szCs w:val="26"/>
        </w:rPr>
        <w:t>đua</w:t>
      </w:r>
      <w:proofErr w:type="spellEnd"/>
      <w:r w:rsidRPr="002A1FC8">
        <w:rPr>
          <w:b/>
          <w:sz w:val="26"/>
          <w:szCs w:val="26"/>
        </w:rPr>
        <w:t xml:space="preserve"> </w:t>
      </w:r>
      <w:proofErr w:type="spellStart"/>
      <w:r w:rsidR="00AF240E" w:rsidRPr="002A1FC8">
        <w:rPr>
          <w:b/>
          <w:sz w:val="26"/>
          <w:szCs w:val="26"/>
        </w:rPr>
        <w:t>phấn</w:t>
      </w:r>
      <w:proofErr w:type="spellEnd"/>
      <w:r w:rsidR="00AF240E" w:rsidRPr="002A1FC8">
        <w:rPr>
          <w:b/>
          <w:sz w:val="26"/>
          <w:szCs w:val="26"/>
        </w:rPr>
        <w:t xml:space="preserve"> </w:t>
      </w:r>
      <w:proofErr w:type="spellStart"/>
      <w:r w:rsidR="00AF240E" w:rsidRPr="002A1FC8">
        <w:rPr>
          <w:b/>
          <w:sz w:val="26"/>
          <w:szCs w:val="26"/>
        </w:rPr>
        <w:t>đấu</w:t>
      </w:r>
      <w:proofErr w:type="spellEnd"/>
      <w:r w:rsidR="00AF240E">
        <w:rPr>
          <w:b/>
          <w:color w:val="FF0000"/>
          <w:sz w:val="26"/>
          <w:szCs w:val="26"/>
        </w:rPr>
        <w:t xml:space="preserve"> </w:t>
      </w:r>
      <w:proofErr w:type="spellStart"/>
      <w:r w:rsidRPr="0078665D">
        <w:rPr>
          <w:b/>
          <w:sz w:val="26"/>
          <w:szCs w:val="26"/>
        </w:rPr>
        <w:t>đạt</w:t>
      </w:r>
      <w:proofErr w:type="spellEnd"/>
      <w:r w:rsidRPr="0078665D">
        <w:rPr>
          <w:b/>
          <w:sz w:val="26"/>
          <w:szCs w:val="26"/>
        </w:rPr>
        <w:t xml:space="preserve"> </w:t>
      </w:r>
      <w:proofErr w:type="spellStart"/>
      <w:r w:rsidRPr="0078665D">
        <w:rPr>
          <w:b/>
          <w:sz w:val="26"/>
          <w:szCs w:val="26"/>
        </w:rPr>
        <w:t>được</w:t>
      </w:r>
      <w:proofErr w:type="spellEnd"/>
      <w:r w:rsidRPr="0078665D">
        <w:rPr>
          <w:b/>
          <w:sz w:val="26"/>
          <w:szCs w:val="26"/>
        </w:rPr>
        <w:t xml:space="preserve"> </w:t>
      </w:r>
      <w:proofErr w:type="spellStart"/>
      <w:r w:rsidRPr="0078665D">
        <w:rPr>
          <w:b/>
          <w:sz w:val="26"/>
          <w:szCs w:val="26"/>
        </w:rPr>
        <w:t>trong</w:t>
      </w:r>
      <w:proofErr w:type="spellEnd"/>
      <w:r w:rsidRPr="0078665D">
        <w:rPr>
          <w:b/>
          <w:sz w:val="26"/>
          <w:szCs w:val="26"/>
        </w:rPr>
        <w:t xml:space="preserve"> </w:t>
      </w:r>
      <w:proofErr w:type="spellStart"/>
      <w:r w:rsidRPr="0078665D">
        <w:rPr>
          <w:b/>
          <w:sz w:val="26"/>
          <w:szCs w:val="26"/>
        </w:rPr>
        <w:t>năm</w:t>
      </w:r>
      <w:proofErr w:type="spellEnd"/>
      <w:r w:rsidRPr="0078665D">
        <w:rPr>
          <w:b/>
          <w:sz w:val="26"/>
          <w:szCs w:val="26"/>
        </w:rPr>
        <w:t xml:space="preserve"> </w:t>
      </w:r>
      <w:proofErr w:type="spellStart"/>
      <w:r w:rsidRPr="0078665D">
        <w:rPr>
          <w:b/>
          <w:sz w:val="26"/>
          <w:szCs w:val="26"/>
        </w:rPr>
        <w:t>học</w:t>
      </w:r>
      <w:proofErr w:type="spellEnd"/>
      <w:r w:rsidRPr="0078665D">
        <w:rPr>
          <w:b/>
          <w:sz w:val="26"/>
          <w:szCs w:val="26"/>
        </w:rPr>
        <w:t xml:space="preserve"> 20</w:t>
      </w:r>
      <w:r w:rsidR="002E19CE">
        <w:rPr>
          <w:b/>
          <w:sz w:val="26"/>
          <w:szCs w:val="26"/>
        </w:rPr>
        <w:t xml:space="preserve">15 - </w:t>
      </w:r>
      <w:r w:rsidRPr="0078665D">
        <w:rPr>
          <w:b/>
          <w:sz w:val="26"/>
          <w:szCs w:val="26"/>
        </w:rPr>
        <w:t>20</w:t>
      </w:r>
      <w:r w:rsidR="002E19CE">
        <w:rPr>
          <w:b/>
          <w:sz w:val="26"/>
          <w:szCs w:val="26"/>
        </w:rPr>
        <w:t>16</w:t>
      </w:r>
      <w:r w:rsidRPr="0078665D">
        <w:rPr>
          <w:b/>
          <w:sz w:val="26"/>
          <w:szCs w:val="26"/>
        </w:rPr>
        <w:t>:</w:t>
      </w:r>
    </w:p>
    <w:p w:rsidR="003743F8" w:rsidRDefault="002E19CE" w:rsidP="002E19CE">
      <w:pPr>
        <w:tabs>
          <w:tab w:val="left" w:pos="851"/>
        </w:tabs>
        <w:spacing w:line="31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5A6680" w:rsidRPr="0078665D">
        <w:rPr>
          <w:b/>
          <w:sz w:val="26"/>
          <w:szCs w:val="26"/>
        </w:rPr>
        <w:t xml:space="preserve">1. </w:t>
      </w:r>
      <w:proofErr w:type="spellStart"/>
      <w:r w:rsidR="005A6680" w:rsidRPr="0078665D">
        <w:rPr>
          <w:b/>
          <w:sz w:val="26"/>
          <w:szCs w:val="26"/>
        </w:rPr>
        <w:t>Về</w:t>
      </w:r>
      <w:proofErr w:type="spellEnd"/>
      <w:r w:rsidR="005A6680" w:rsidRPr="0078665D">
        <w:rPr>
          <w:b/>
          <w:sz w:val="26"/>
          <w:szCs w:val="26"/>
        </w:rPr>
        <w:t xml:space="preserve"> </w:t>
      </w:r>
      <w:proofErr w:type="spellStart"/>
      <w:r w:rsidR="005A6680" w:rsidRPr="0078665D">
        <w:rPr>
          <w:b/>
          <w:sz w:val="26"/>
          <w:szCs w:val="26"/>
        </w:rPr>
        <w:t>tập</w:t>
      </w:r>
      <w:proofErr w:type="spellEnd"/>
      <w:r w:rsidR="005A6680" w:rsidRPr="0078665D">
        <w:rPr>
          <w:b/>
          <w:sz w:val="26"/>
          <w:szCs w:val="26"/>
        </w:rPr>
        <w:t xml:space="preserve"> </w:t>
      </w:r>
      <w:proofErr w:type="spellStart"/>
      <w:r w:rsidR="005A6680" w:rsidRPr="0078665D">
        <w:rPr>
          <w:b/>
          <w:sz w:val="26"/>
          <w:szCs w:val="26"/>
        </w:rPr>
        <w:t>thể</w:t>
      </w:r>
      <w:proofErr w:type="spellEnd"/>
      <w:r w:rsidR="005A6680" w:rsidRPr="0078665D">
        <w:rPr>
          <w:b/>
          <w:sz w:val="26"/>
          <w:szCs w:val="26"/>
        </w:rPr>
        <w:t>:</w:t>
      </w:r>
      <w:r w:rsidR="00984B7E" w:rsidRPr="0078665D">
        <w:rPr>
          <w:b/>
          <w:sz w:val="26"/>
          <w:szCs w:val="26"/>
        </w:rPr>
        <w:t xml:space="preserve"> </w:t>
      </w:r>
      <w:r w:rsidR="000B289D">
        <w:rPr>
          <w:b/>
          <w:sz w:val="26"/>
          <w:szCs w:val="26"/>
        </w:rPr>
        <w:t xml:space="preserve"> ( </w:t>
      </w:r>
      <w:proofErr w:type="spellStart"/>
      <w:r w:rsidR="000B289D">
        <w:rPr>
          <w:b/>
          <w:sz w:val="26"/>
          <w:szCs w:val="26"/>
        </w:rPr>
        <w:t>ghi</w:t>
      </w:r>
      <w:proofErr w:type="spellEnd"/>
      <w:r w:rsidR="000B289D">
        <w:rPr>
          <w:b/>
          <w:sz w:val="26"/>
          <w:szCs w:val="26"/>
        </w:rPr>
        <w:t xml:space="preserve"> </w:t>
      </w:r>
      <w:proofErr w:type="spellStart"/>
      <w:r w:rsidR="000B289D">
        <w:rPr>
          <w:b/>
          <w:sz w:val="26"/>
          <w:szCs w:val="26"/>
        </w:rPr>
        <w:t>rõ</w:t>
      </w:r>
      <w:proofErr w:type="spellEnd"/>
      <w:r w:rsidR="000B289D">
        <w:rPr>
          <w:b/>
          <w:sz w:val="26"/>
          <w:szCs w:val="26"/>
        </w:rPr>
        <w:t xml:space="preserve"> </w:t>
      </w:r>
      <w:proofErr w:type="spellStart"/>
      <w:r w:rsidR="000B289D">
        <w:rPr>
          <w:b/>
          <w:sz w:val="26"/>
          <w:szCs w:val="26"/>
        </w:rPr>
        <w:t>các</w:t>
      </w:r>
      <w:proofErr w:type="spellEnd"/>
      <w:r w:rsidR="000B289D">
        <w:rPr>
          <w:b/>
          <w:sz w:val="26"/>
          <w:szCs w:val="26"/>
        </w:rPr>
        <w:t xml:space="preserve"> </w:t>
      </w:r>
      <w:proofErr w:type="spellStart"/>
      <w:r w:rsidR="000B289D">
        <w:rPr>
          <w:b/>
          <w:sz w:val="26"/>
          <w:szCs w:val="26"/>
        </w:rPr>
        <w:t>danh</w:t>
      </w:r>
      <w:proofErr w:type="spellEnd"/>
      <w:r w:rsidR="000B289D">
        <w:rPr>
          <w:b/>
          <w:sz w:val="26"/>
          <w:szCs w:val="26"/>
        </w:rPr>
        <w:t xml:space="preserve"> </w:t>
      </w:r>
      <w:proofErr w:type="spellStart"/>
      <w:r w:rsidR="000B289D">
        <w:rPr>
          <w:b/>
          <w:sz w:val="26"/>
          <w:szCs w:val="26"/>
        </w:rPr>
        <w:t>hiệu</w:t>
      </w:r>
      <w:proofErr w:type="spellEnd"/>
      <w:r w:rsidR="000B289D">
        <w:rPr>
          <w:b/>
          <w:sz w:val="26"/>
          <w:szCs w:val="26"/>
        </w:rPr>
        <w:t xml:space="preserve"> </w:t>
      </w:r>
      <w:proofErr w:type="spellStart"/>
      <w:r w:rsidR="000B289D">
        <w:rPr>
          <w:b/>
          <w:sz w:val="26"/>
          <w:szCs w:val="26"/>
        </w:rPr>
        <w:t>trường</w:t>
      </w:r>
      <w:proofErr w:type="spellEnd"/>
      <w:r w:rsidR="000B289D">
        <w:rPr>
          <w:b/>
          <w:sz w:val="26"/>
          <w:szCs w:val="26"/>
        </w:rPr>
        <w:t xml:space="preserve"> </w:t>
      </w:r>
      <w:proofErr w:type="spellStart"/>
      <w:r w:rsidR="000B289D">
        <w:rPr>
          <w:b/>
          <w:sz w:val="26"/>
          <w:szCs w:val="26"/>
        </w:rPr>
        <w:t>đăng</w:t>
      </w:r>
      <w:proofErr w:type="spellEnd"/>
      <w:r w:rsidR="000B289D">
        <w:rPr>
          <w:b/>
          <w:sz w:val="26"/>
          <w:szCs w:val="26"/>
        </w:rPr>
        <w:t xml:space="preserve"> </w:t>
      </w:r>
      <w:proofErr w:type="spellStart"/>
      <w:r w:rsidR="000B289D">
        <w:rPr>
          <w:b/>
          <w:sz w:val="26"/>
          <w:szCs w:val="26"/>
        </w:rPr>
        <w:t>ký</w:t>
      </w:r>
      <w:proofErr w:type="spellEnd"/>
      <w:r w:rsidR="000B289D">
        <w:rPr>
          <w:b/>
          <w:sz w:val="26"/>
          <w:szCs w:val="26"/>
        </w:rPr>
        <w:t xml:space="preserve"> )</w:t>
      </w:r>
    </w:p>
    <w:p w:rsidR="003743F8" w:rsidRPr="00B668E7" w:rsidRDefault="003743F8" w:rsidP="002E19CE">
      <w:pPr>
        <w:tabs>
          <w:tab w:val="left" w:pos="851"/>
        </w:tabs>
        <w:spacing w:line="312" w:lineRule="auto"/>
        <w:ind w:firstLine="1418"/>
        <w:jc w:val="both"/>
        <w:rPr>
          <w:sz w:val="26"/>
          <w:szCs w:val="26"/>
        </w:rPr>
      </w:pPr>
      <w:r w:rsidRPr="00B668E7">
        <w:rPr>
          <w:sz w:val="26"/>
          <w:szCs w:val="26"/>
        </w:rPr>
        <w:t xml:space="preserve">– </w:t>
      </w:r>
      <w:proofErr w:type="spellStart"/>
      <w:r w:rsidRPr="00B668E7">
        <w:rPr>
          <w:sz w:val="26"/>
          <w:szCs w:val="26"/>
        </w:rPr>
        <w:t>Tập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thể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trường</w:t>
      </w:r>
      <w:proofErr w:type="spellEnd"/>
      <w:r w:rsidR="00EA19D4">
        <w:rPr>
          <w:sz w:val="26"/>
          <w:szCs w:val="26"/>
        </w:rPr>
        <w:t xml:space="preserve"> (</w:t>
      </w:r>
      <w:proofErr w:type="spellStart"/>
      <w:r w:rsidR="00EA19D4">
        <w:rPr>
          <w:sz w:val="26"/>
          <w:szCs w:val="26"/>
        </w:rPr>
        <w:t>đơn</w:t>
      </w:r>
      <w:proofErr w:type="spellEnd"/>
      <w:r w:rsidR="00EA19D4">
        <w:rPr>
          <w:sz w:val="26"/>
          <w:szCs w:val="26"/>
        </w:rPr>
        <w:t xml:space="preserve"> </w:t>
      </w:r>
      <w:proofErr w:type="spellStart"/>
      <w:r w:rsidR="00EA19D4">
        <w:rPr>
          <w:sz w:val="26"/>
          <w:szCs w:val="26"/>
        </w:rPr>
        <w:t>vị</w:t>
      </w:r>
      <w:proofErr w:type="spellEnd"/>
      <w:r w:rsidR="00EA19D4">
        <w:rPr>
          <w:sz w:val="26"/>
          <w:szCs w:val="26"/>
        </w:rPr>
        <w:t>)</w:t>
      </w:r>
      <w:r w:rsidRPr="00B668E7">
        <w:rPr>
          <w:sz w:val="26"/>
          <w:szCs w:val="26"/>
        </w:rPr>
        <w:t xml:space="preserve"> </w:t>
      </w:r>
      <w:r w:rsidR="00EA19D4">
        <w:rPr>
          <w:sz w:val="26"/>
          <w:szCs w:val="26"/>
        </w:rPr>
        <w:tab/>
      </w:r>
      <w:r w:rsidR="000B289D">
        <w:rPr>
          <w:sz w:val="26"/>
          <w:szCs w:val="26"/>
        </w:rPr>
        <w:t xml:space="preserve">: </w:t>
      </w:r>
    </w:p>
    <w:p w:rsidR="003743F8" w:rsidRPr="00B668E7" w:rsidRDefault="00EA19D4" w:rsidP="002E19CE">
      <w:pPr>
        <w:tabs>
          <w:tab w:val="left" w:pos="851"/>
        </w:tabs>
        <w:spacing w:line="312" w:lineRule="auto"/>
        <w:ind w:firstLine="34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3743F8" w:rsidRPr="00B668E7" w:rsidRDefault="003743F8" w:rsidP="002E19CE">
      <w:pPr>
        <w:tabs>
          <w:tab w:val="left" w:pos="851"/>
        </w:tabs>
        <w:spacing w:line="312" w:lineRule="auto"/>
        <w:ind w:firstLine="1418"/>
        <w:jc w:val="both"/>
        <w:rPr>
          <w:sz w:val="26"/>
          <w:szCs w:val="26"/>
        </w:rPr>
      </w:pPr>
      <w:r w:rsidRPr="00B668E7">
        <w:rPr>
          <w:sz w:val="26"/>
          <w:szCs w:val="26"/>
        </w:rPr>
        <w:t xml:space="preserve">– Chi </w:t>
      </w:r>
      <w:proofErr w:type="spellStart"/>
      <w:r w:rsidRPr="00B668E7">
        <w:rPr>
          <w:sz w:val="26"/>
          <w:szCs w:val="26"/>
        </w:rPr>
        <w:t>bộ</w:t>
      </w:r>
      <w:proofErr w:type="spellEnd"/>
      <w:r w:rsidRPr="00B668E7">
        <w:rPr>
          <w:sz w:val="26"/>
          <w:szCs w:val="26"/>
        </w:rPr>
        <w:t xml:space="preserve"> </w:t>
      </w:r>
      <w:r w:rsidR="00EA19D4">
        <w:rPr>
          <w:sz w:val="26"/>
          <w:szCs w:val="26"/>
        </w:rPr>
        <w:tab/>
      </w:r>
      <w:r w:rsidR="00EA19D4">
        <w:rPr>
          <w:sz w:val="26"/>
          <w:szCs w:val="26"/>
        </w:rPr>
        <w:tab/>
      </w:r>
      <w:r w:rsidR="00EA19D4">
        <w:rPr>
          <w:sz w:val="26"/>
          <w:szCs w:val="26"/>
        </w:rPr>
        <w:tab/>
      </w:r>
      <w:r w:rsidR="000B289D">
        <w:rPr>
          <w:sz w:val="26"/>
          <w:szCs w:val="26"/>
        </w:rPr>
        <w:t xml:space="preserve">: </w:t>
      </w:r>
    </w:p>
    <w:p w:rsidR="003743F8" w:rsidRPr="00B668E7" w:rsidRDefault="003743F8" w:rsidP="002E19CE">
      <w:pPr>
        <w:tabs>
          <w:tab w:val="left" w:pos="851"/>
        </w:tabs>
        <w:spacing w:line="312" w:lineRule="auto"/>
        <w:ind w:firstLine="1418"/>
        <w:jc w:val="both"/>
        <w:rPr>
          <w:sz w:val="26"/>
          <w:szCs w:val="26"/>
        </w:rPr>
      </w:pPr>
      <w:r w:rsidRPr="00B668E7">
        <w:rPr>
          <w:sz w:val="26"/>
          <w:szCs w:val="26"/>
        </w:rPr>
        <w:t xml:space="preserve">– </w:t>
      </w:r>
      <w:proofErr w:type="spellStart"/>
      <w:r w:rsidRPr="00B668E7">
        <w:rPr>
          <w:sz w:val="26"/>
          <w:szCs w:val="26"/>
        </w:rPr>
        <w:t>Công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đoàn</w:t>
      </w:r>
      <w:proofErr w:type="spellEnd"/>
      <w:r w:rsidRPr="00B668E7">
        <w:rPr>
          <w:sz w:val="26"/>
          <w:szCs w:val="26"/>
        </w:rPr>
        <w:t xml:space="preserve"> </w:t>
      </w:r>
      <w:r w:rsidR="00EA19D4">
        <w:rPr>
          <w:sz w:val="26"/>
          <w:szCs w:val="26"/>
        </w:rPr>
        <w:tab/>
      </w:r>
      <w:r w:rsidR="00EA19D4">
        <w:rPr>
          <w:sz w:val="26"/>
          <w:szCs w:val="26"/>
        </w:rPr>
        <w:tab/>
      </w:r>
      <w:r w:rsidR="00EA19D4">
        <w:rPr>
          <w:sz w:val="26"/>
          <w:szCs w:val="26"/>
        </w:rPr>
        <w:tab/>
      </w:r>
      <w:r w:rsidR="000B289D">
        <w:rPr>
          <w:sz w:val="26"/>
          <w:szCs w:val="26"/>
        </w:rPr>
        <w:t xml:space="preserve">: </w:t>
      </w:r>
    </w:p>
    <w:p w:rsidR="003743F8" w:rsidRDefault="003743F8" w:rsidP="002E19CE">
      <w:pPr>
        <w:tabs>
          <w:tab w:val="left" w:pos="851"/>
        </w:tabs>
        <w:spacing w:line="312" w:lineRule="auto"/>
        <w:ind w:firstLine="1418"/>
        <w:jc w:val="both"/>
        <w:rPr>
          <w:sz w:val="26"/>
          <w:szCs w:val="26"/>
        </w:rPr>
      </w:pPr>
      <w:r w:rsidRPr="00B668E7">
        <w:rPr>
          <w:sz w:val="26"/>
          <w:szCs w:val="26"/>
        </w:rPr>
        <w:t xml:space="preserve">– </w:t>
      </w:r>
      <w:proofErr w:type="spellStart"/>
      <w:r w:rsidRPr="00B668E7">
        <w:rPr>
          <w:sz w:val="26"/>
          <w:szCs w:val="26"/>
        </w:rPr>
        <w:t>Đoàn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Thanh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niên</w:t>
      </w:r>
      <w:proofErr w:type="spellEnd"/>
      <w:r w:rsidRPr="00B668E7">
        <w:rPr>
          <w:sz w:val="26"/>
          <w:szCs w:val="26"/>
        </w:rPr>
        <w:t xml:space="preserve"> </w:t>
      </w:r>
      <w:r w:rsidR="00EA19D4">
        <w:rPr>
          <w:sz w:val="26"/>
          <w:szCs w:val="26"/>
        </w:rPr>
        <w:tab/>
      </w:r>
      <w:r w:rsidR="00EA19D4">
        <w:rPr>
          <w:sz w:val="26"/>
          <w:szCs w:val="26"/>
        </w:rPr>
        <w:tab/>
      </w:r>
      <w:r w:rsidR="000B289D">
        <w:rPr>
          <w:sz w:val="26"/>
          <w:szCs w:val="26"/>
        </w:rPr>
        <w:t>:</w:t>
      </w:r>
    </w:p>
    <w:p w:rsidR="005A6680" w:rsidRDefault="005A6680" w:rsidP="002E19CE">
      <w:pPr>
        <w:tabs>
          <w:tab w:val="left" w:pos="3315"/>
        </w:tabs>
        <w:spacing w:line="312" w:lineRule="auto"/>
        <w:ind w:firstLine="720"/>
        <w:rPr>
          <w:b/>
          <w:sz w:val="26"/>
          <w:szCs w:val="26"/>
        </w:rPr>
      </w:pPr>
      <w:r w:rsidRPr="0078665D">
        <w:rPr>
          <w:b/>
          <w:sz w:val="26"/>
          <w:szCs w:val="26"/>
        </w:rPr>
        <w:lastRenderedPageBreak/>
        <w:t xml:space="preserve">2. </w:t>
      </w:r>
      <w:proofErr w:type="spellStart"/>
      <w:r w:rsidRPr="0078665D">
        <w:rPr>
          <w:b/>
          <w:sz w:val="26"/>
          <w:szCs w:val="26"/>
        </w:rPr>
        <w:t>Về</w:t>
      </w:r>
      <w:proofErr w:type="spellEnd"/>
      <w:r w:rsidRPr="0078665D">
        <w:rPr>
          <w:b/>
          <w:sz w:val="26"/>
          <w:szCs w:val="26"/>
        </w:rPr>
        <w:t xml:space="preserve"> </w:t>
      </w:r>
      <w:proofErr w:type="spellStart"/>
      <w:r w:rsidRPr="0078665D">
        <w:rPr>
          <w:b/>
          <w:sz w:val="26"/>
          <w:szCs w:val="26"/>
        </w:rPr>
        <w:t>cá</w:t>
      </w:r>
      <w:proofErr w:type="spellEnd"/>
      <w:r w:rsidRPr="0078665D">
        <w:rPr>
          <w:b/>
          <w:sz w:val="26"/>
          <w:szCs w:val="26"/>
        </w:rPr>
        <w:t xml:space="preserve"> </w:t>
      </w:r>
      <w:proofErr w:type="spellStart"/>
      <w:r w:rsidRPr="0078665D">
        <w:rPr>
          <w:b/>
          <w:sz w:val="26"/>
          <w:szCs w:val="26"/>
        </w:rPr>
        <w:t>nhân</w:t>
      </w:r>
      <w:proofErr w:type="spellEnd"/>
      <w:r w:rsidRPr="0078665D">
        <w:rPr>
          <w:b/>
          <w:sz w:val="26"/>
          <w:szCs w:val="26"/>
        </w:rPr>
        <w:t>:</w:t>
      </w:r>
    </w:p>
    <w:p w:rsidR="003743F8" w:rsidRDefault="003743F8" w:rsidP="002E19CE">
      <w:pPr>
        <w:tabs>
          <w:tab w:val="left" w:pos="851"/>
        </w:tabs>
        <w:spacing w:line="312" w:lineRule="auto"/>
        <w:ind w:firstLine="1418"/>
        <w:jc w:val="both"/>
        <w:rPr>
          <w:sz w:val="26"/>
          <w:szCs w:val="26"/>
        </w:rPr>
      </w:pPr>
      <w:r w:rsidRPr="00B668E7">
        <w:rPr>
          <w:sz w:val="26"/>
          <w:szCs w:val="26"/>
        </w:rPr>
        <w:t xml:space="preserve">– Lao </w:t>
      </w:r>
      <w:proofErr w:type="spellStart"/>
      <w:r w:rsidRPr="00B668E7">
        <w:rPr>
          <w:sz w:val="26"/>
          <w:szCs w:val="26"/>
        </w:rPr>
        <w:t>động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tiên</w:t>
      </w:r>
      <w:proofErr w:type="spellEnd"/>
      <w:r w:rsidRPr="00B668E7">
        <w:rPr>
          <w:sz w:val="26"/>
          <w:szCs w:val="26"/>
        </w:rPr>
        <w:t xml:space="preserve"> </w:t>
      </w:r>
      <w:proofErr w:type="spellStart"/>
      <w:r w:rsidRPr="00B668E7">
        <w:rPr>
          <w:sz w:val="26"/>
          <w:szCs w:val="26"/>
        </w:rPr>
        <w:t>tiến</w:t>
      </w:r>
      <w:proofErr w:type="spellEnd"/>
      <w:r w:rsidRPr="00B668E7">
        <w:rPr>
          <w:sz w:val="26"/>
          <w:szCs w:val="26"/>
        </w:rPr>
        <w:t xml:space="preserve"> : </w:t>
      </w:r>
      <w:r w:rsidR="000B289D">
        <w:rPr>
          <w:sz w:val="26"/>
          <w:szCs w:val="26"/>
        </w:rPr>
        <w:t xml:space="preserve">                   </w:t>
      </w:r>
      <w:r w:rsidRPr="00B668E7">
        <w:rPr>
          <w:sz w:val="26"/>
          <w:szCs w:val="26"/>
        </w:rPr>
        <w:t xml:space="preserve"> </w:t>
      </w:r>
      <w:r w:rsidR="002A1FC8">
        <w:rPr>
          <w:sz w:val="26"/>
          <w:szCs w:val="26"/>
        </w:rPr>
        <w:t>…..</w:t>
      </w:r>
      <w:r w:rsidRPr="00B668E7">
        <w:rPr>
          <w:sz w:val="26"/>
          <w:szCs w:val="26"/>
        </w:rPr>
        <w:t>%</w:t>
      </w:r>
    </w:p>
    <w:p w:rsidR="003743F8" w:rsidRDefault="003743F8" w:rsidP="002E19CE">
      <w:pPr>
        <w:tabs>
          <w:tab w:val="left" w:pos="851"/>
        </w:tabs>
        <w:spacing w:line="312" w:lineRule="auto"/>
        <w:ind w:firstLine="1418"/>
        <w:jc w:val="both"/>
        <w:rPr>
          <w:sz w:val="26"/>
          <w:szCs w:val="26"/>
        </w:rPr>
      </w:pPr>
      <w:r w:rsidRPr="00B668E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0B289D">
        <w:rPr>
          <w:sz w:val="26"/>
          <w:szCs w:val="26"/>
        </w:rPr>
        <w:t xml:space="preserve">CSTĐ </w:t>
      </w:r>
      <w:proofErr w:type="spellStart"/>
      <w:r w:rsidR="000B289D">
        <w:rPr>
          <w:sz w:val="26"/>
          <w:szCs w:val="26"/>
        </w:rPr>
        <w:t>cơ</w:t>
      </w:r>
      <w:proofErr w:type="spellEnd"/>
      <w:r w:rsidR="000B289D">
        <w:rPr>
          <w:sz w:val="26"/>
          <w:szCs w:val="26"/>
        </w:rPr>
        <w:t xml:space="preserve"> </w:t>
      </w:r>
      <w:proofErr w:type="spellStart"/>
      <w:r w:rsidR="000B289D">
        <w:rPr>
          <w:sz w:val="26"/>
          <w:szCs w:val="26"/>
        </w:rPr>
        <w:t>sở</w:t>
      </w:r>
      <w:proofErr w:type="spellEnd"/>
      <w:r w:rsidR="000B289D">
        <w:rPr>
          <w:sz w:val="26"/>
          <w:szCs w:val="26"/>
        </w:rPr>
        <w:t xml:space="preserve">         </w:t>
      </w:r>
      <w:r w:rsidRPr="00B668E7">
        <w:rPr>
          <w:sz w:val="26"/>
          <w:szCs w:val="26"/>
        </w:rPr>
        <w:t xml:space="preserve"> : </w:t>
      </w:r>
      <w:r w:rsidR="000B289D">
        <w:rPr>
          <w:sz w:val="26"/>
          <w:szCs w:val="26"/>
        </w:rPr>
        <w:t xml:space="preserve">                     </w:t>
      </w:r>
      <w:r w:rsidR="002A1FC8">
        <w:rPr>
          <w:sz w:val="26"/>
          <w:szCs w:val="26"/>
        </w:rPr>
        <w:t>…..</w:t>
      </w:r>
      <w:r w:rsidRPr="00B668E7">
        <w:rPr>
          <w:sz w:val="26"/>
          <w:szCs w:val="26"/>
        </w:rPr>
        <w:t>%</w:t>
      </w:r>
    </w:p>
    <w:p w:rsidR="003743F8" w:rsidRDefault="003743F8" w:rsidP="002E19CE">
      <w:pPr>
        <w:tabs>
          <w:tab w:val="left" w:pos="851"/>
        </w:tabs>
        <w:spacing w:line="312" w:lineRule="auto"/>
        <w:ind w:firstLine="1418"/>
        <w:jc w:val="both"/>
        <w:rPr>
          <w:sz w:val="26"/>
          <w:szCs w:val="26"/>
        </w:rPr>
      </w:pPr>
      <w:r w:rsidRPr="00B668E7"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Phấn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r w:rsidRPr="00B668E7">
        <w:rPr>
          <w:sz w:val="26"/>
          <w:szCs w:val="26"/>
        </w:rPr>
        <w:t xml:space="preserve">CSTĐ </w:t>
      </w:r>
      <w:proofErr w:type="spellStart"/>
      <w:r w:rsidRPr="00B668E7">
        <w:rPr>
          <w:sz w:val="26"/>
          <w:szCs w:val="26"/>
        </w:rPr>
        <w:t>cấp</w:t>
      </w:r>
      <w:proofErr w:type="spellEnd"/>
      <w:r w:rsidRPr="00B668E7">
        <w:rPr>
          <w:sz w:val="26"/>
          <w:szCs w:val="26"/>
        </w:rPr>
        <w:t xml:space="preserve"> TP: </w:t>
      </w:r>
      <w:r w:rsidR="000B289D">
        <w:rPr>
          <w:sz w:val="26"/>
          <w:szCs w:val="26"/>
        </w:rPr>
        <w:t xml:space="preserve">      </w:t>
      </w:r>
      <w:r w:rsidR="002A1FC8">
        <w:rPr>
          <w:sz w:val="26"/>
          <w:szCs w:val="26"/>
        </w:rPr>
        <w:t>……</w:t>
      </w:r>
      <w:r w:rsidRPr="00B668E7">
        <w:rPr>
          <w:sz w:val="26"/>
          <w:szCs w:val="26"/>
        </w:rPr>
        <w:t>%</w:t>
      </w:r>
    </w:p>
    <w:p w:rsidR="002A1FC8" w:rsidRDefault="002A1FC8" w:rsidP="002E19CE">
      <w:pPr>
        <w:tabs>
          <w:tab w:val="left" w:pos="851"/>
        </w:tabs>
        <w:spacing w:line="312" w:lineRule="auto"/>
        <w:ind w:firstLine="1418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66" w:type="dxa"/>
        <w:tblInd w:w="93" w:type="dxa"/>
        <w:tblLook w:val="04A0"/>
      </w:tblPr>
      <w:tblGrid>
        <w:gridCol w:w="546"/>
        <w:gridCol w:w="2120"/>
        <w:gridCol w:w="800"/>
        <w:gridCol w:w="816"/>
        <w:gridCol w:w="803"/>
        <w:gridCol w:w="803"/>
        <w:gridCol w:w="693"/>
        <w:gridCol w:w="730"/>
        <w:gridCol w:w="1206"/>
        <w:gridCol w:w="1149"/>
      </w:tblGrid>
      <w:tr w:rsidR="003743F8">
        <w:trPr>
          <w:trHeight w:val="345"/>
          <w:tblHeader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HỌ VÀ TÊN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LĐTT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CSTĐ CS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CSTĐ TP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CĐV </w:t>
            </w:r>
            <w:proofErr w:type="spellStart"/>
            <w:r>
              <w:rPr>
                <w:b/>
                <w:bCs/>
                <w:sz w:val="22"/>
                <w:szCs w:val="22"/>
              </w:rPr>
              <w:t>Xuất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sắc</w:t>
            </w:r>
            <w:proofErr w:type="spellEnd"/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PHỤ NỮ 2 GIỎI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GĐNGVH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3743F8">
        <w:trPr>
          <w:trHeight w:val="855"/>
          <w:tblHeader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3F8" w:rsidRDefault="003743F8" w:rsidP="0078137C">
            <w:pPr>
              <w:spacing w:line="31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43F8" w:rsidRDefault="003743F8" w:rsidP="0078137C">
            <w:pPr>
              <w:spacing w:line="31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3F8" w:rsidRDefault="003743F8" w:rsidP="0078137C">
            <w:pPr>
              <w:spacing w:line="31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3F8" w:rsidRDefault="003743F8" w:rsidP="0078137C">
            <w:pPr>
              <w:spacing w:line="31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3F8" w:rsidRDefault="003743F8" w:rsidP="0078137C">
            <w:pPr>
              <w:spacing w:line="31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3F8" w:rsidRDefault="003743F8" w:rsidP="0078137C">
            <w:pPr>
              <w:spacing w:line="31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F8" w:rsidRDefault="003743F8" w:rsidP="0078137C">
            <w:pPr>
              <w:spacing w:line="31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3F8" w:rsidRDefault="003743F8" w:rsidP="0078137C">
            <w:pPr>
              <w:spacing w:line="31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3F8" w:rsidRDefault="003743F8" w:rsidP="0078137C">
            <w:pPr>
              <w:spacing w:line="312" w:lineRule="auto"/>
              <w:rPr>
                <w:b/>
                <w:bCs/>
                <w:sz w:val="22"/>
                <w:szCs w:val="22"/>
              </w:rPr>
            </w:pPr>
          </w:p>
        </w:tc>
      </w:tr>
      <w:tr w:rsidR="003743F8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</w:pPr>
            <w:r>
              <w:t> </w:t>
            </w:r>
          </w:p>
        </w:tc>
      </w:tr>
      <w:tr w:rsidR="003743F8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743F8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743F8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</w:pPr>
            <w:r>
              <w:t> </w:t>
            </w:r>
          </w:p>
        </w:tc>
      </w:tr>
      <w:tr w:rsidR="003743F8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743F8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743F8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743F8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743F8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743F8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743F8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743F8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743F8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743F8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743F8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743F8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743F8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743F8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743F8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743F8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F8" w:rsidRDefault="003743F8" w:rsidP="0078137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3743F8" w:rsidRDefault="003743F8" w:rsidP="002E19CE">
      <w:pPr>
        <w:tabs>
          <w:tab w:val="left" w:pos="851"/>
        </w:tabs>
        <w:spacing w:line="312" w:lineRule="auto"/>
        <w:jc w:val="both"/>
        <w:rPr>
          <w:sz w:val="26"/>
          <w:szCs w:val="26"/>
        </w:rPr>
      </w:pPr>
    </w:p>
    <w:p w:rsidR="002A1FC8" w:rsidRDefault="002A1FC8" w:rsidP="002A1FC8">
      <w:pPr>
        <w:tabs>
          <w:tab w:val="left" w:pos="3315"/>
        </w:tabs>
        <w:spacing w:line="312" w:lineRule="auto"/>
        <w:ind w:firstLine="720"/>
        <w:jc w:val="both"/>
        <w:rPr>
          <w:b/>
          <w:color w:val="FF0000"/>
          <w:sz w:val="26"/>
          <w:szCs w:val="26"/>
        </w:rPr>
      </w:pPr>
    </w:p>
    <w:p w:rsidR="002A1FC8" w:rsidRDefault="002A1FC8" w:rsidP="002A1FC8">
      <w:pPr>
        <w:tabs>
          <w:tab w:val="left" w:pos="3315"/>
        </w:tabs>
        <w:spacing w:line="312" w:lineRule="auto"/>
        <w:ind w:firstLine="720"/>
        <w:jc w:val="both"/>
        <w:rPr>
          <w:b/>
          <w:color w:val="FF0000"/>
          <w:sz w:val="26"/>
          <w:szCs w:val="26"/>
        </w:rPr>
      </w:pPr>
    </w:p>
    <w:p w:rsidR="002A1FC8" w:rsidRDefault="002A1FC8" w:rsidP="002A1FC8">
      <w:pPr>
        <w:tabs>
          <w:tab w:val="left" w:pos="3315"/>
        </w:tabs>
        <w:spacing w:line="312" w:lineRule="auto"/>
        <w:ind w:firstLine="720"/>
        <w:jc w:val="both"/>
        <w:rPr>
          <w:b/>
          <w:color w:val="FF0000"/>
          <w:sz w:val="26"/>
          <w:szCs w:val="26"/>
        </w:rPr>
      </w:pPr>
    </w:p>
    <w:p w:rsidR="002A1FC8" w:rsidRDefault="002A1FC8" w:rsidP="002A1FC8">
      <w:pPr>
        <w:tabs>
          <w:tab w:val="left" w:pos="3315"/>
        </w:tabs>
        <w:spacing w:line="312" w:lineRule="auto"/>
        <w:ind w:firstLine="720"/>
        <w:jc w:val="both"/>
        <w:rPr>
          <w:b/>
          <w:color w:val="FF0000"/>
          <w:sz w:val="26"/>
          <w:szCs w:val="26"/>
        </w:rPr>
      </w:pPr>
    </w:p>
    <w:p w:rsidR="002A1FC8" w:rsidRDefault="002A1FC8" w:rsidP="002A1FC8">
      <w:pPr>
        <w:tabs>
          <w:tab w:val="left" w:pos="3315"/>
        </w:tabs>
        <w:spacing w:line="312" w:lineRule="auto"/>
        <w:ind w:firstLine="720"/>
        <w:jc w:val="both"/>
        <w:rPr>
          <w:b/>
          <w:color w:val="FF0000"/>
          <w:sz w:val="26"/>
          <w:szCs w:val="26"/>
        </w:rPr>
      </w:pPr>
    </w:p>
    <w:p w:rsidR="002A1FC8" w:rsidRDefault="002A1FC8" w:rsidP="002A1FC8">
      <w:pPr>
        <w:tabs>
          <w:tab w:val="left" w:pos="3315"/>
        </w:tabs>
        <w:spacing w:line="312" w:lineRule="auto"/>
        <w:ind w:firstLine="720"/>
        <w:jc w:val="both"/>
        <w:rPr>
          <w:b/>
          <w:color w:val="FF0000"/>
          <w:sz w:val="26"/>
          <w:szCs w:val="26"/>
        </w:rPr>
      </w:pPr>
    </w:p>
    <w:p w:rsidR="002A1FC8" w:rsidRDefault="002A1FC8" w:rsidP="002A1FC8">
      <w:pPr>
        <w:tabs>
          <w:tab w:val="left" w:pos="3315"/>
        </w:tabs>
        <w:spacing w:line="312" w:lineRule="auto"/>
        <w:ind w:firstLine="720"/>
        <w:jc w:val="both"/>
        <w:rPr>
          <w:b/>
          <w:color w:val="FF0000"/>
          <w:sz w:val="26"/>
          <w:szCs w:val="26"/>
        </w:rPr>
      </w:pPr>
    </w:p>
    <w:p w:rsidR="002A1FC8" w:rsidRDefault="002A1FC8" w:rsidP="002A1FC8">
      <w:pPr>
        <w:tabs>
          <w:tab w:val="left" w:pos="3315"/>
        </w:tabs>
        <w:spacing w:line="312" w:lineRule="auto"/>
        <w:ind w:firstLine="720"/>
        <w:jc w:val="both"/>
        <w:rPr>
          <w:b/>
          <w:color w:val="FF0000"/>
          <w:sz w:val="26"/>
          <w:szCs w:val="26"/>
        </w:rPr>
      </w:pPr>
    </w:p>
    <w:p w:rsidR="002A1FC8" w:rsidRDefault="002A1FC8" w:rsidP="002A1FC8">
      <w:pPr>
        <w:tabs>
          <w:tab w:val="left" w:pos="3315"/>
        </w:tabs>
        <w:spacing w:line="312" w:lineRule="auto"/>
        <w:ind w:firstLine="720"/>
        <w:jc w:val="both"/>
        <w:rPr>
          <w:b/>
          <w:color w:val="FF0000"/>
          <w:sz w:val="26"/>
          <w:szCs w:val="26"/>
        </w:rPr>
      </w:pPr>
    </w:p>
    <w:p w:rsidR="002A1FC8" w:rsidRDefault="002A1FC8" w:rsidP="002A1FC8">
      <w:pPr>
        <w:tabs>
          <w:tab w:val="left" w:pos="3315"/>
        </w:tabs>
        <w:spacing w:line="312" w:lineRule="auto"/>
        <w:ind w:firstLine="720"/>
        <w:jc w:val="both"/>
        <w:rPr>
          <w:b/>
          <w:color w:val="FF0000"/>
          <w:sz w:val="26"/>
          <w:szCs w:val="26"/>
        </w:rPr>
      </w:pPr>
    </w:p>
    <w:p w:rsidR="002A1FC8" w:rsidRDefault="002A1FC8" w:rsidP="002A1FC8">
      <w:pPr>
        <w:tabs>
          <w:tab w:val="left" w:pos="3315"/>
        </w:tabs>
        <w:spacing w:line="312" w:lineRule="auto"/>
        <w:ind w:firstLine="720"/>
        <w:jc w:val="both"/>
        <w:rPr>
          <w:b/>
          <w:color w:val="FF0000"/>
          <w:sz w:val="26"/>
          <w:szCs w:val="26"/>
        </w:rPr>
      </w:pPr>
    </w:p>
    <w:p w:rsidR="002A1FC8" w:rsidRDefault="002A1FC8" w:rsidP="002A1FC8">
      <w:pPr>
        <w:tabs>
          <w:tab w:val="left" w:pos="3315"/>
        </w:tabs>
        <w:spacing w:line="312" w:lineRule="auto"/>
        <w:ind w:firstLine="720"/>
        <w:jc w:val="both"/>
        <w:rPr>
          <w:b/>
          <w:color w:val="FF0000"/>
          <w:sz w:val="26"/>
          <w:szCs w:val="26"/>
        </w:rPr>
      </w:pPr>
    </w:p>
    <w:p w:rsidR="002A1FC8" w:rsidRDefault="002A1FC8" w:rsidP="002A1FC8">
      <w:pPr>
        <w:tabs>
          <w:tab w:val="left" w:pos="3315"/>
        </w:tabs>
        <w:spacing w:line="312" w:lineRule="auto"/>
        <w:ind w:firstLine="720"/>
        <w:jc w:val="both"/>
        <w:rPr>
          <w:b/>
          <w:color w:val="FF0000"/>
          <w:sz w:val="26"/>
          <w:szCs w:val="26"/>
        </w:rPr>
      </w:pPr>
    </w:p>
    <w:p w:rsidR="002A1FC8" w:rsidRDefault="002A1FC8" w:rsidP="002A1FC8">
      <w:pPr>
        <w:tabs>
          <w:tab w:val="left" w:pos="3315"/>
        </w:tabs>
        <w:spacing w:line="312" w:lineRule="auto"/>
        <w:ind w:firstLine="720"/>
        <w:jc w:val="both"/>
        <w:rPr>
          <w:b/>
          <w:color w:val="FF0000"/>
          <w:sz w:val="26"/>
          <w:szCs w:val="26"/>
        </w:rPr>
      </w:pPr>
    </w:p>
    <w:p w:rsidR="002A1FC8" w:rsidRDefault="002A1FC8" w:rsidP="002A1FC8">
      <w:pPr>
        <w:tabs>
          <w:tab w:val="left" w:pos="3315"/>
        </w:tabs>
        <w:spacing w:line="312" w:lineRule="auto"/>
        <w:ind w:firstLine="720"/>
        <w:jc w:val="both"/>
        <w:rPr>
          <w:b/>
          <w:color w:val="FF0000"/>
          <w:sz w:val="26"/>
          <w:szCs w:val="26"/>
        </w:rPr>
      </w:pPr>
    </w:p>
    <w:p w:rsidR="002A1FC8" w:rsidRDefault="002A1FC8" w:rsidP="002A1FC8">
      <w:pPr>
        <w:tabs>
          <w:tab w:val="left" w:pos="3315"/>
        </w:tabs>
        <w:spacing w:line="312" w:lineRule="auto"/>
        <w:ind w:firstLine="720"/>
        <w:jc w:val="both"/>
        <w:rPr>
          <w:b/>
          <w:color w:val="FF0000"/>
          <w:sz w:val="26"/>
          <w:szCs w:val="26"/>
        </w:rPr>
      </w:pPr>
    </w:p>
    <w:p w:rsidR="002A1FC8" w:rsidRDefault="002A1FC8" w:rsidP="002A1FC8">
      <w:pPr>
        <w:tabs>
          <w:tab w:val="left" w:pos="3315"/>
        </w:tabs>
        <w:spacing w:line="312" w:lineRule="auto"/>
        <w:ind w:firstLine="720"/>
        <w:jc w:val="both"/>
        <w:rPr>
          <w:b/>
          <w:color w:val="FF0000"/>
          <w:sz w:val="26"/>
          <w:szCs w:val="26"/>
        </w:rPr>
      </w:pPr>
    </w:p>
    <w:p w:rsidR="002A1FC8" w:rsidRDefault="002A1FC8" w:rsidP="002A1FC8">
      <w:pPr>
        <w:tabs>
          <w:tab w:val="left" w:pos="3315"/>
        </w:tabs>
        <w:spacing w:line="312" w:lineRule="auto"/>
        <w:ind w:firstLine="720"/>
        <w:jc w:val="both"/>
        <w:rPr>
          <w:b/>
          <w:color w:val="FF0000"/>
          <w:sz w:val="26"/>
          <w:szCs w:val="26"/>
        </w:rPr>
      </w:pPr>
    </w:p>
    <w:p w:rsidR="002A1FC8" w:rsidRDefault="002A1FC8" w:rsidP="002A1FC8">
      <w:pPr>
        <w:tabs>
          <w:tab w:val="left" w:pos="3315"/>
        </w:tabs>
        <w:spacing w:line="312" w:lineRule="auto"/>
        <w:ind w:firstLine="720"/>
        <w:jc w:val="both"/>
        <w:rPr>
          <w:b/>
          <w:color w:val="FF0000"/>
          <w:sz w:val="26"/>
          <w:szCs w:val="26"/>
        </w:rPr>
      </w:pPr>
    </w:p>
    <w:p w:rsidR="002A1FC8" w:rsidRDefault="002A1FC8" w:rsidP="002A1FC8">
      <w:pPr>
        <w:tabs>
          <w:tab w:val="left" w:pos="3315"/>
        </w:tabs>
        <w:spacing w:line="312" w:lineRule="auto"/>
        <w:ind w:firstLine="720"/>
        <w:jc w:val="both"/>
        <w:rPr>
          <w:b/>
          <w:color w:val="FF0000"/>
          <w:sz w:val="26"/>
          <w:szCs w:val="26"/>
        </w:rPr>
      </w:pPr>
    </w:p>
    <w:p w:rsidR="002A1FC8" w:rsidRDefault="002A1FC8" w:rsidP="002A1FC8">
      <w:pPr>
        <w:tabs>
          <w:tab w:val="left" w:pos="3315"/>
        </w:tabs>
        <w:spacing w:line="312" w:lineRule="auto"/>
        <w:ind w:firstLine="720"/>
        <w:jc w:val="both"/>
        <w:rPr>
          <w:b/>
          <w:color w:val="FF0000"/>
          <w:sz w:val="26"/>
          <w:szCs w:val="26"/>
        </w:rPr>
      </w:pPr>
    </w:p>
    <w:p w:rsidR="00EA19D4" w:rsidRDefault="00EA19D4" w:rsidP="00EA19D4">
      <w:pPr>
        <w:tabs>
          <w:tab w:val="left" w:pos="3240"/>
          <w:tab w:val="left" w:pos="3315"/>
        </w:tabs>
        <w:spacing w:line="312" w:lineRule="auto"/>
        <w:jc w:val="both"/>
        <w:rPr>
          <w:b/>
          <w:sz w:val="26"/>
          <w:szCs w:val="26"/>
        </w:rPr>
      </w:pPr>
    </w:p>
    <w:p w:rsidR="002A1FC8" w:rsidRPr="002A1FC8" w:rsidRDefault="00EA19D4" w:rsidP="00541322">
      <w:pPr>
        <w:tabs>
          <w:tab w:val="left" w:pos="3240"/>
          <w:tab w:val="left" w:pos="331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2A1FC8" w:rsidRPr="002A1FC8">
        <w:rPr>
          <w:b/>
          <w:sz w:val="26"/>
          <w:szCs w:val="26"/>
        </w:rPr>
        <w:t>TM. BAN CHẤP HÀNH CĐCS</w:t>
      </w:r>
    </w:p>
    <w:p w:rsidR="003743F8" w:rsidRDefault="00EA19D4" w:rsidP="002A1FC8">
      <w:pPr>
        <w:spacing w:line="312" w:lineRule="auto"/>
        <w:rPr>
          <w:sz w:val="26"/>
          <w:szCs w:val="26"/>
        </w:rPr>
      </w:pPr>
      <w:r>
        <w:rPr>
          <w:rFonts w:eastAsia="MS Mincho"/>
          <w:b/>
          <w:sz w:val="26"/>
          <w:szCs w:val="26"/>
        </w:rPr>
        <w:t xml:space="preserve">                     </w:t>
      </w:r>
      <w:r w:rsidR="002A1FC8" w:rsidRPr="0078665D">
        <w:rPr>
          <w:rFonts w:eastAsia="MS Mincho"/>
          <w:b/>
          <w:sz w:val="26"/>
          <w:szCs w:val="26"/>
        </w:rPr>
        <w:t>CHỦ TỊCH</w:t>
      </w:r>
      <w:r w:rsidR="002A1FC8" w:rsidRPr="002A1FC8">
        <w:rPr>
          <w:rFonts w:eastAsia="MS Mincho"/>
          <w:b/>
          <w:sz w:val="26"/>
          <w:szCs w:val="26"/>
        </w:rPr>
        <w:t xml:space="preserve"> </w:t>
      </w:r>
      <w:r w:rsidR="002A1FC8">
        <w:rPr>
          <w:rFonts w:eastAsia="MS Mincho"/>
          <w:b/>
          <w:sz w:val="26"/>
          <w:szCs w:val="26"/>
        </w:rPr>
        <w:t xml:space="preserve">                           </w:t>
      </w:r>
      <w:r>
        <w:rPr>
          <w:rFonts w:eastAsia="MS Mincho"/>
          <w:b/>
          <w:sz w:val="26"/>
          <w:szCs w:val="26"/>
        </w:rPr>
        <w:t xml:space="preserve">                        </w:t>
      </w:r>
      <w:r w:rsidR="002A1FC8">
        <w:rPr>
          <w:rFonts w:eastAsia="MS Mincho"/>
          <w:b/>
          <w:sz w:val="26"/>
          <w:szCs w:val="26"/>
        </w:rPr>
        <w:t xml:space="preserve">HIỆU </w:t>
      </w:r>
      <w:r w:rsidR="002A1FC8" w:rsidRPr="0078665D">
        <w:rPr>
          <w:rFonts w:eastAsia="MS Mincho"/>
          <w:b/>
          <w:sz w:val="26"/>
          <w:szCs w:val="26"/>
        </w:rPr>
        <w:t>TRƯỞNG</w:t>
      </w:r>
      <w:r>
        <w:rPr>
          <w:rFonts w:eastAsia="MS Mincho"/>
          <w:b/>
          <w:sz w:val="26"/>
          <w:szCs w:val="26"/>
        </w:rPr>
        <w:t xml:space="preserve"> (GIÁM ĐỐC)</w:t>
      </w:r>
    </w:p>
    <w:sectPr w:rsidR="003743F8" w:rsidSect="003743F8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F6985"/>
    <w:rsid w:val="00033004"/>
    <w:rsid w:val="0007465C"/>
    <w:rsid w:val="0008151A"/>
    <w:rsid w:val="000B289D"/>
    <w:rsid w:val="001F6985"/>
    <w:rsid w:val="002A1FC8"/>
    <w:rsid w:val="002A62C5"/>
    <w:rsid w:val="002E19CE"/>
    <w:rsid w:val="003743F8"/>
    <w:rsid w:val="00427493"/>
    <w:rsid w:val="00541322"/>
    <w:rsid w:val="00556FD8"/>
    <w:rsid w:val="005A6680"/>
    <w:rsid w:val="005D47DB"/>
    <w:rsid w:val="006940E2"/>
    <w:rsid w:val="006C063B"/>
    <w:rsid w:val="00731B39"/>
    <w:rsid w:val="0078137C"/>
    <w:rsid w:val="0078665D"/>
    <w:rsid w:val="0092017E"/>
    <w:rsid w:val="00984B7E"/>
    <w:rsid w:val="00AF240E"/>
    <w:rsid w:val="00C376DE"/>
    <w:rsid w:val="00C77124"/>
    <w:rsid w:val="00C932E2"/>
    <w:rsid w:val="00D9205A"/>
    <w:rsid w:val="00E952B3"/>
    <w:rsid w:val="00EA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5D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78665D"/>
    <w:pPr>
      <w:keepNext/>
      <w:jc w:val="center"/>
      <w:outlineLvl w:val="6"/>
    </w:pPr>
    <w:rPr>
      <w:rFonts w:ascii="VNI-Helve" w:hAnsi="VNI-Helve"/>
      <w:b/>
      <w:sz w:val="20"/>
      <w:szCs w:val="20"/>
      <w:lang/>
    </w:rPr>
  </w:style>
  <w:style w:type="character" w:default="1" w:styleId="DefaultParagraphFont">
    <w:name w:val="Default Paragraph Font"/>
    <w:aliases w:val="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7Char">
    <w:name w:val="Heading 7 Char"/>
    <w:link w:val="Heading7"/>
    <w:rsid w:val="0078665D"/>
    <w:rPr>
      <w:rFonts w:ascii="VNI-Helve" w:hAnsi="VNI-Helve"/>
      <w:b/>
    </w:rPr>
  </w:style>
  <w:style w:type="paragraph" w:customStyle="1" w:styleId="a">
    <w:basedOn w:val="Normal"/>
    <w:rsid w:val="001F6985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1F6985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3743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ĐH PHẠM VĂN ĐỒNG</vt:lpstr>
    </vt:vector>
  </TitlesOfParts>
  <Company>Microsoft Corporation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ĐH PHẠM VĂN ĐỒNG</dc:title>
  <dc:subject/>
  <dc:creator>Thanh An</dc:creator>
  <cp:keywords/>
  <cp:lastModifiedBy>Tuyen</cp:lastModifiedBy>
  <cp:revision>2</cp:revision>
  <cp:lastPrinted>2015-09-28T06:33:00Z</cp:lastPrinted>
  <dcterms:created xsi:type="dcterms:W3CDTF">2015-10-27T01:25:00Z</dcterms:created>
  <dcterms:modified xsi:type="dcterms:W3CDTF">2015-10-27T01:25:00Z</dcterms:modified>
</cp:coreProperties>
</file>